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D14" w:rsidRDefault="002659BB" w:rsidP="002659BB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ПОЯСНИТЕЛЬНАЯ ЗАПИСКА.</w:t>
      </w:r>
    </w:p>
    <w:p w:rsidR="002659BB" w:rsidRDefault="002659BB" w:rsidP="002659BB">
      <w:pPr>
        <w:jc w:val="center"/>
        <w:rPr>
          <w:sz w:val="28"/>
          <w:szCs w:val="28"/>
        </w:rPr>
      </w:pPr>
      <w:r>
        <w:rPr>
          <w:sz w:val="28"/>
          <w:szCs w:val="28"/>
        </w:rPr>
        <w:t>Данное тематическое планирование курса Всеобщая история с древнейших времен до 19 века предназначено для учащихся 10 класса  основной общеобразовательной школы. Изучение курса рассчитано на 34 часов.</w:t>
      </w:r>
    </w:p>
    <w:p w:rsidR="00AB5A9E" w:rsidRDefault="002659BB" w:rsidP="00AB5A9E">
      <w:pPr>
        <w:jc w:val="center"/>
        <w:rPr>
          <w:sz w:val="28"/>
          <w:szCs w:val="28"/>
        </w:rPr>
      </w:pPr>
      <w:r>
        <w:rPr>
          <w:sz w:val="28"/>
          <w:szCs w:val="28"/>
        </w:rPr>
        <w:t>В результате изучения курса Всеобщей истории учащиеся 10 класса должны:</w:t>
      </w:r>
    </w:p>
    <w:p w:rsidR="00AB5A9E" w:rsidRDefault="00AB5A9E" w:rsidP="00AB5A9E">
      <w:pPr>
        <w:rPr>
          <w:sz w:val="28"/>
          <w:szCs w:val="28"/>
        </w:rPr>
      </w:pPr>
      <w:r>
        <w:rPr>
          <w:sz w:val="28"/>
          <w:szCs w:val="28"/>
        </w:rPr>
        <w:t xml:space="preserve">_ знать, понимать периодизацию всемирной истории, современные трактовки важнейших проблем  всемирной истории </w:t>
      </w:r>
    </w:p>
    <w:p w:rsidR="002659BB" w:rsidRDefault="00AB5A9E" w:rsidP="00AB5A9E">
      <w:pPr>
        <w:rPr>
          <w:sz w:val="28"/>
          <w:szCs w:val="28"/>
        </w:rPr>
      </w:pPr>
      <w:r>
        <w:rPr>
          <w:sz w:val="28"/>
          <w:szCs w:val="28"/>
        </w:rPr>
        <w:t>_ должны уметь анализировать историческую информацию, устанавливать причинно – следственную связи между явлениями, пространственные и временные рамки изучаемых исторических процессов и явлений.</w:t>
      </w:r>
    </w:p>
    <w:p w:rsidR="00037355" w:rsidRDefault="00AB5A9E" w:rsidP="00AB5A9E">
      <w:pPr>
        <w:rPr>
          <w:sz w:val="28"/>
          <w:szCs w:val="28"/>
        </w:rPr>
      </w:pPr>
      <w:r>
        <w:rPr>
          <w:sz w:val="28"/>
          <w:szCs w:val="28"/>
        </w:rPr>
        <w:t>_ представлять результаты изучения исторического материала в формах конспекта, рефе</w:t>
      </w:r>
      <w:r w:rsidR="00037355">
        <w:rPr>
          <w:sz w:val="28"/>
          <w:szCs w:val="28"/>
        </w:rPr>
        <w:t>рата, рецензии.</w:t>
      </w:r>
    </w:p>
    <w:p w:rsidR="00AB5A9E" w:rsidRDefault="00037355" w:rsidP="00AB5A9E">
      <w:pPr>
        <w:rPr>
          <w:sz w:val="28"/>
          <w:szCs w:val="28"/>
        </w:rPr>
      </w:pPr>
      <w:r>
        <w:rPr>
          <w:sz w:val="28"/>
          <w:szCs w:val="28"/>
        </w:rPr>
        <w:t xml:space="preserve">_ </w:t>
      </w:r>
      <w:r w:rsidR="00AB5A9E">
        <w:rPr>
          <w:sz w:val="28"/>
          <w:szCs w:val="28"/>
        </w:rPr>
        <w:t xml:space="preserve"> использовать приобретённые знания и умения в практической деятельности и повседневной жизни для  определения совместной позиции по отношению к явлениям современной жизни, исходя из их исторической обусловленности.</w:t>
      </w:r>
    </w:p>
    <w:p w:rsidR="00037355" w:rsidRDefault="00037355" w:rsidP="00AB5A9E">
      <w:pPr>
        <w:rPr>
          <w:sz w:val="28"/>
          <w:szCs w:val="28"/>
        </w:rPr>
      </w:pPr>
      <w:r>
        <w:rPr>
          <w:sz w:val="28"/>
          <w:szCs w:val="28"/>
        </w:rPr>
        <w:t>_ использования навыков исторического анализа при критическом восприятии полученной из вне социальной информации.</w:t>
      </w:r>
    </w:p>
    <w:p w:rsidR="00037355" w:rsidRDefault="00037355" w:rsidP="00AB5A9E">
      <w:pPr>
        <w:rPr>
          <w:sz w:val="28"/>
          <w:szCs w:val="28"/>
        </w:rPr>
      </w:pPr>
    </w:p>
    <w:p w:rsidR="00037355" w:rsidRDefault="00037355" w:rsidP="00AB5A9E">
      <w:pPr>
        <w:rPr>
          <w:sz w:val="28"/>
          <w:szCs w:val="28"/>
        </w:rPr>
      </w:pPr>
    </w:p>
    <w:p w:rsidR="00037355" w:rsidRDefault="00037355" w:rsidP="00AB5A9E">
      <w:pPr>
        <w:rPr>
          <w:sz w:val="28"/>
          <w:szCs w:val="28"/>
        </w:rPr>
      </w:pPr>
    </w:p>
    <w:p w:rsidR="00037355" w:rsidRDefault="00037355" w:rsidP="00AB5A9E">
      <w:pPr>
        <w:rPr>
          <w:sz w:val="28"/>
          <w:szCs w:val="28"/>
        </w:rPr>
      </w:pPr>
    </w:p>
    <w:p w:rsidR="00037355" w:rsidRDefault="00037355" w:rsidP="00AB5A9E">
      <w:pPr>
        <w:rPr>
          <w:sz w:val="28"/>
          <w:szCs w:val="28"/>
        </w:rPr>
      </w:pPr>
    </w:p>
    <w:p w:rsidR="00037355" w:rsidRDefault="00037355" w:rsidP="00AB5A9E">
      <w:pPr>
        <w:rPr>
          <w:sz w:val="28"/>
          <w:szCs w:val="28"/>
        </w:rPr>
      </w:pPr>
    </w:p>
    <w:p w:rsidR="00037355" w:rsidRDefault="00037355" w:rsidP="00AB5A9E">
      <w:pPr>
        <w:rPr>
          <w:sz w:val="28"/>
          <w:szCs w:val="28"/>
        </w:rPr>
      </w:pPr>
    </w:p>
    <w:p w:rsidR="00037355" w:rsidRDefault="00037355" w:rsidP="00AB5A9E">
      <w:pPr>
        <w:rPr>
          <w:sz w:val="28"/>
          <w:szCs w:val="28"/>
        </w:rPr>
      </w:pPr>
    </w:p>
    <w:p w:rsidR="00037355" w:rsidRDefault="00037355" w:rsidP="00AB5A9E">
      <w:pPr>
        <w:rPr>
          <w:sz w:val="28"/>
          <w:szCs w:val="28"/>
        </w:rPr>
      </w:pPr>
    </w:p>
    <w:p w:rsidR="00037355" w:rsidRDefault="00037355" w:rsidP="00AB5A9E">
      <w:pPr>
        <w:rPr>
          <w:sz w:val="28"/>
          <w:szCs w:val="28"/>
        </w:rPr>
      </w:pPr>
    </w:p>
    <w:tbl>
      <w:tblPr>
        <w:tblStyle w:val="a3"/>
        <w:tblW w:w="14790" w:type="dxa"/>
        <w:tblLayout w:type="fixed"/>
        <w:tblLook w:val="04A0"/>
      </w:tblPr>
      <w:tblGrid>
        <w:gridCol w:w="533"/>
        <w:gridCol w:w="22"/>
        <w:gridCol w:w="2048"/>
        <w:gridCol w:w="16"/>
        <w:gridCol w:w="608"/>
        <w:gridCol w:w="1178"/>
        <w:gridCol w:w="1763"/>
        <w:gridCol w:w="2322"/>
        <w:gridCol w:w="1427"/>
        <w:gridCol w:w="1110"/>
        <w:gridCol w:w="138"/>
        <w:gridCol w:w="1185"/>
        <w:gridCol w:w="1229"/>
        <w:gridCol w:w="567"/>
        <w:gridCol w:w="644"/>
      </w:tblGrid>
      <w:tr w:rsidR="0014751E" w:rsidTr="006557A0">
        <w:tc>
          <w:tcPr>
            <w:tcW w:w="533" w:type="dxa"/>
          </w:tcPr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п\п</w:t>
            </w:r>
          </w:p>
        </w:tc>
        <w:tc>
          <w:tcPr>
            <w:tcW w:w="2086" w:type="dxa"/>
            <w:gridSpan w:val="3"/>
          </w:tcPr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Наименования раздела.</w:t>
            </w:r>
          </w:p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 урока</w:t>
            </w:r>
          </w:p>
        </w:tc>
        <w:tc>
          <w:tcPr>
            <w:tcW w:w="608" w:type="dxa"/>
          </w:tcPr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</w:t>
            </w:r>
          </w:p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-во </w:t>
            </w:r>
          </w:p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часов</w:t>
            </w:r>
          </w:p>
        </w:tc>
        <w:tc>
          <w:tcPr>
            <w:tcW w:w="1178" w:type="dxa"/>
          </w:tcPr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Тип урока</w:t>
            </w:r>
          </w:p>
        </w:tc>
        <w:tc>
          <w:tcPr>
            <w:tcW w:w="1763" w:type="dxa"/>
          </w:tcPr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Элементы </w:t>
            </w:r>
          </w:p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содержания образования</w:t>
            </w:r>
          </w:p>
        </w:tc>
        <w:tc>
          <w:tcPr>
            <w:tcW w:w="2322" w:type="dxa"/>
          </w:tcPr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Элементы дополнительного</w:t>
            </w:r>
          </w:p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содержания</w:t>
            </w:r>
          </w:p>
        </w:tc>
        <w:tc>
          <w:tcPr>
            <w:tcW w:w="1427" w:type="dxa"/>
          </w:tcPr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Основные понятия</w:t>
            </w:r>
          </w:p>
        </w:tc>
        <w:tc>
          <w:tcPr>
            <w:tcW w:w="1110" w:type="dxa"/>
          </w:tcPr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Знания и умения</w:t>
            </w:r>
          </w:p>
        </w:tc>
        <w:tc>
          <w:tcPr>
            <w:tcW w:w="1323" w:type="dxa"/>
            <w:gridSpan w:val="2"/>
          </w:tcPr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Формы контроля </w:t>
            </w:r>
          </w:p>
        </w:tc>
        <w:tc>
          <w:tcPr>
            <w:tcW w:w="1229" w:type="dxa"/>
          </w:tcPr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Д/з</w:t>
            </w:r>
          </w:p>
        </w:tc>
        <w:tc>
          <w:tcPr>
            <w:tcW w:w="1211" w:type="dxa"/>
            <w:gridSpan w:val="2"/>
          </w:tcPr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Дата </w:t>
            </w:r>
          </w:p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проведения</w:t>
            </w:r>
          </w:p>
          <w:p w:rsidR="0014751E" w:rsidRDefault="0014751E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п.л    ф.т                 </w:t>
            </w:r>
          </w:p>
        </w:tc>
      </w:tr>
      <w:tr w:rsidR="001D5825" w:rsidTr="006557A0">
        <w:tc>
          <w:tcPr>
            <w:tcW w:w="533" w:type="dxa"/>
            <w:tcBorders>
              <w:bottom w:val="nil"/>
              <w:right w:val="nil"/>
            </w:tcBorders>
          </w:tcPr>
          <w:p w:rsidR="001D5825" w:rsidRDefault="001D5825" w:rsidP="00AB5A9E">
            <w:pPr>
              <w:rPr>
                <w:sz w:val="28"/>
                <w:szCs w:val="28"/>
              </w:rPr>
            </w:pPr>
          </w:p>
        </w:tc>
        <w:tc>
          <w:tcPr>
            <w:tcW w:w="2694" w:type="dxa"/>
            <w:gridSpan w:val="4"/>
            <w:tcBorders>
              <w:left w:val="nil"/>
              <w:right w:val="nil"/>
            </w:tcBorders>
          </w:tcPr>
          <w:p w:rsidR="001D5825" w:rsidRDefault="004B0465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0352" w:type="dxa"/>
            <w:gridSpan w:val="8"/>
            <w:tcBorders>
              <w:left w:val="nil"/>
            </w:tcBorders>
          </w:tcPr>
          <w:p w:rsidR="001D5825" w:rsidRDefault="004B0465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Вводный раздел История как наука (2 часа)</w:t>
            </w:r>
          </w:p>
        </w:tc>
        <w:tc>
          <w:tcPr>
            <w:tcW w:w="1211" w:type="dxa"/>
            <w:gridSpan w:val="2"/>
          </w:tcPr>
          <w:p w:rsidR="001D5825" w:rsidRDefault="001D5825" w:rsidP="00AB5A9E">
            <w:pPr>
              <w:rPr>
                <w:sz w:val="28"/>
                <w:szCs w:val="28"/>
              </w:rPr>
            </w:pPr>
          </w:p>
        </w:tc>
      </w:tr>
      <w:tr w:rsidR="006557A0" w:rsidTr="00427560">
        <w:trPr>
          <w:trHeight w:val="3676"/>
        </w:trPr>
        <w:tc>
          <w:tcPr>
            <w:tcW w:w="533" w:type="dxa"/>
          </w:tcPr>
          <w:p w:rsidR="006557A0" w:rsidRDefault="006557A0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086" w:type="dxa"/>
            <w:gridSpan w:val="3"/>
            <w:tcBorders>
              <w:right w:val="single" w:sz="4" w:space="0" w:color="auto"/>
            </w:tcBorders>
          </w:tcPr>
          <w:p w:rsidR="006557A0" w:rsidRPr="004B0465" w:rsidRDefault="006557A0" w:rsidP="00AB5A9E">
            <w:pPr>
              <w:rPr>
                <w:sz w:val="24"/>
                <w:szCs w:val="24"/>
              </w:rPr>
            </w:pPr>
            <w:r w:rsidRPr="004B0465">
              <w:rPr>
                <w:sz w:val="24"/>
                <w:szCs w:val="24"/>
              </w:rPr>
              <w:t>Вводный урок . Краткая характеристика курса</w:t>
            </w:r>
          </w:p>
        </w:tc>
        <w:tc>
          <w:tcPr>
            <w:tcW w:w="608" w:type="dxa"/>
            <w:tcBorders>
              <w:right w:val="single" w:sz="4" w:space="0" w:color="auto"/>
            </w:tcBorders>
          </w:tcPr>
          <w:p w:rsidR="006557A0" w:rsidRPr="004B0465" w:rsidRDefault="006557A0" w:rsidP="00AB5A9E">
            <w:pPr>
              <w:rPr>
                <w:sz w:val="24"/>
                <w:szCs w:val="24"/>
              </w:rPr>
            </w:pPr>
            <w:r w:rsidRPr="004B0465"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nil"/>
              <w:left w:val="single" w:sz="4" w:space="0" w:color="auto"/>
            </w:tcBorders>
          </w:tcPr>
          <w:p w:rsidR="006557A0" w:rsidRPr="004B0465" w:rsidRDefault="006557A0" w:rsidP="00AB5A9E">
            <w:pPr>
              <w:rPr>
                <w:sz w:val="24"/>
                <w:szCs w:val="24"/>
              </w:rPr>
            </w:pPr>
            <w:r w:rsidRPr="004B0465">
              <w:rPr>
                <w:sz w:val="24"/>
                <w:szCs w:val="24"/>
              </w:rPr>
              <w:t>вводная лекция с элементами беседы</w:t>
            </w:r>
          </w:p>
        </w:tc>
        <w:tc>
          <w:tcPr>
            <w:tcW w:w="1763" w:type="dxa"/>
          </w:tcPr>
          <w:p w:rsidR="006557A0" w:rsidRPr="004B0465" w:rsidRDefault="006557A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как предмет изучения. Принципы научности в изучении прошлого и их значение в становлении истории как науки.</w:t>
            </w:r>
          </w:p>
        </w:tc>
        <w:tc>
          <w:tcPr>
            <w:tcW w:w="2322" w:type="dxa"/>
          </w:tcPr>
          <w:p w:rsidR="006557A0" w:rsidRPr="004B0465" w:rsidRDefault="006557A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Дискуссия на тему «История наука, политика или искусство»</w:t>
            </w:r>
          </w:p>
        </w:tc>
        <w:tc>
          <w:tcPr>
            <w:tcW w:w="1427" w:type="dxa"/>
            <w:vMerge w:val="restart"/>
          </w:tcPr>
          <w:p w:rsidR="006557A0" w:rsidRPr="004B0465" w:rsidRDefault="006557A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Принципы историзма, формация, цивилизация, феодальное общество, первобытно общинный строй, рабовладельческая </w:t>
            </w:r>
            <w:r>
              <w:rPr>
                <w:sz w:val="24"/>
                <w:szCs w:val="24"/>
              </w:rPr>
              <w:lastRenderedPageBreak/>
              <w:t xml:space="preserve">формация, капиталистическая и коммунистическая формация.  </w:t>
            </w:r>
          </w:p>
        </w:tc>
        <w:tc>
          <w:tcPr>
            <w:tcW w:w="1110" w:type="dxa"/>
          </w:tcPr>
          <w:p w:rsidR="006557A0" w:rsidRPr="006557A0" w:rsidRDefault="006557A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знать основные концепции 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4"/>
                <w:szCs w:val="24"/>
              </w:rPr>
              <w:t>исторического развития человечества.</w:t>
            </w:r>
          </w:p>
        </w:tc>
        <w:tc>
          <w:tcPr>
            <w:tcW w:w="1323" w:type="dxa"/>
            <w:gridSpan w:val="2"/>
          </w:tcPr>
          <w:p w:rsidR="006557A0" w:rsidRPr="006557A0" w:rsidRDefault="006557A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вопросы, таблица</w:t>
            </w:r>
          </w:p>
        </w:tc>
        <w:tc>
          <w:tcPr>
            <w:tcW w:w="1229" w:type="dxa"/>
          </w:tcPr>
          <w:p w:rsidR="006557A0" w:rsidRPr="006557A0" w:rsidRDefault="006557A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П1 стр7-14, вопросы</w:t>
            </w:r>
            <w:r w:rsidR="00701FB9">
              <w:rPr>
                <w:sz w:val="24"/>
                <w:szCs w:val="24"/>
              </w:rPr>
              <w:t>,</w:t>
            </w:r>
          </w:p>
        </w:tc>
        <w:tc>
          <w:tcPr>
            <w:tcW w:w="567" w:type="dxa"/>
          </w:tcPr>
          <w:p w:rsidR="006557A0" w:rsidRDefault="006557A0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6557A0" w:rsidRDefault="006557A0" w:rsidP="00AB5A9E">
            <w:pPr>
              <w:rPr>
                <w:sz w:val="28"/>
                <w:szCs w:val="28"/>
              </w:rPr>
            </w:pPr>
          </w:p>
        </w:tc>
      </w:tr>
      <w:tr w:rsidR="00427560" w:rsidTr="005913FC">
        <w:tc>
          <w:tcPr>
            <w:tcW w:w="533" w:type="dxa"/>
          </w:tcPr>
          <w:p w:rsidR="00427560" w:rsidRDefault="00427560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086" w:type="dxa"/>
            <w:gridSpan w:val="3"/>
          </w:tcPr>
          <w:p w:rsidR="00427560" w:rsidRPr="004B0465" w:rsidRDefault="0042756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История и проблемы её </w:t>
            </w:r>
            <w:r>
              <w:rPr>
                <w:sz w:val="24"/>
                <w:szCs w:val="24"/>
              </w:rPr>
              <w:lastRenderedPageBreak/>
              <w:t>познания</w:t>
            </w:r>
          </w:p>
        </w:tc>
        <w:tc>
          <w:tcPr>
            <w:tcW w:w="608" w:type="dxa"/>
          </w:tcPr>
          <w:p w:rsidR="00427560" w:rsidRPr="004B0465" w:rsidRDefault="0042756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78" w:type="dxa"/>
          </w:tcPr>
          <w:p w:rsidR="00427560" w:rsidRPr="004B0465" w:rsidRDefault="0042756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</w:t>
            </w:r>
            <w:r>
              <w:rPr>
                <w:sz w:val="24"/>
                <w:szCs w:val="24"/>
              </w:rPr>
              <w:lastRenderedPageBreak/>
              <w:t>й</w:t>
            </w:r>
          </w:p>
        </w:tc>
        <w:tc>
          <w:tcPr>
            <w:tcW w:w="4085" w:type="dxa"/>
            <w:gridSpan w:val="2"/>
          </w:tcPr>
          <w:p w:rsidR="00427560" w:rsidRDefault="00427560" w:rsidP="00AB5A9E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lastRenderedPageBreak/>
              <w:t xml:space="preserve">Единство и многообразие исторического процесса. Проблема </w:t>
            </w:r>
            <w:r>
              <w:rPr>
                <w:sz w:val="24"/>
                <w:szCs w:val="24"/>
              </w:rPr>
              <w:lastRenderedPageBreak/>
              <w:t>движущих сил исторического развития в философии Х</w:t>
            </w:r>
            <w:r>
              <w:rPr>
                <w:sz w:val="24"/>
                <w:szCs w:val="24"/>
                <w:lang w:val="en-US"/>
              </w:rPr>
              <w:t>VII</w:t>
            </w:r>
            <w:r>
              <w:rPr>
                <w:sz w:val="24"/>
                <w:szCs w:val="24"/>
              </w:rPr>
              <w:t xml:space="preserve"> –Х</w:t>
            </w:r>
            <w:r>
              <w:rPr>
                <w:sz w:val="24"/>
                <w:szCs w:val="24"/>
                <w:lang w:val="en-US"/>
              </w:rPr>
              <w:t>I</w:t>
            </w:r>
            <w:r>
              <w:rPr>
                <w:sz w:val="24"/>
                <w:szCs w:val="24"/>
              </w:rPr>
              <w:t>Хвв.</w:t>
            </w:r>
          </w:p>
        </w:tc>
        <w:tc>
          <w:tcPr>
            <w:tcW w:w="1427" w:type="dxa"/>
            <w:vMerge/>
          </w:tcPr>
          <w:p w:rsidR="00427560" w:rsidRDefault="00427560" w:rsidP="00AB5A9E">
            <w:pPr>
              <w:rPr>
                <w:sz w:val="28"/>
                <w:szCs w:val="28"/>
              </w:rPr>
            </w:pPr>
          </w:p>
        </w:tc>
        <w:tc>
          <w:tcPr>
            <w:tcW w:w="1110" w:type="dxa"/>
          </w:tcPr>
          <w:p w:rsidR="00427560" w:rsidRPr="00427560" w:rsidRDefault="0042756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 анализи</w:t>
            </w:r>
            <w:r>
              <w:rPr>
                <w:sz w:val="24"/>
                <w:szCs w:val="24"/>
              </w:rPr>
              <w:lastRenderedPageBreak/>
              <w:t>ровать историческую информацию представленных в разных знаковых системах(схема)</w:t>
            </w:r>
          </w:p>
        </w:tc>
        <w:tc>
          <w:tcPr>
            <w:tcW w:w="1323" w:type="dxa"/>
            <w:gridSpan w:val="2"/>
          </w:tcPr>
          <w:p w:rsidR="00427560" w:rsidRPr="00427560" w:rsidRDefault="0042756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таблица , схема.</w:t>
            </w:r>
          </w:p>
        </w:tc>
        <w:tc>
          <w:tcPr>
            <w:tcW w:w="1229" w:type="dxa"/>
          </w:tcPr>
          <w:p w:rsidR="00427560" w:rsidRPr="00427560" w:rsidRDefault="0042756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 2 стр 14- 23, </w:t>
            </w:r>
            <w:r>
              <w:rPr>
                <w:sz w:val="24"/>
                <w:szCs w:val="24"/>
              </w:rPr>
              <w:lastRenderedPageBreak/>
              <w:t>вопросы, таблица</w:t>
            </w:r>
          </w:p>
        </w:tc>
        <w:tc>
          <w:tcPr>
            <w:tcW w:w="567" w:type="dxa"/>
          </w:tcPr>
          <w:p w:rsidR="00427560" w:rsidRDefault="00427560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427560" w:rsidRDefault="00427560" w:rsidP="00AB5A9E">
            <w:pPr>
              <w:rPr>
                <w:sz w:val="28"/>
                <w:szCs w:val="28"/>
              </w:rPr>
            </w:pPr>
          </w:p>
        </w:tc>
      </w:tr>
      <w:tr w:rsidR="00427560" w:rsidTr="00427560">
        <w:tc>
          <w:tcPr>
            <w:tcW w:w="2619" w:type="dxa"/>
            <w:gridSpan w:val="4"/>
            <w:tcBorders>
              <w:right w:val="nil"/>
            </w:tcBorders>
          </w:tcPr>
          <w:p w:rsidR="00427560" w:rsidRPr="00427560" w:rsidRDefault="00427560" w:rsidP="00AB5A9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 xml:space="preserve">                    Раздел 1   </w:t>
            </w:r>
          </w:p>
        </w:tc>
        <w:tc>
          <w:tcPr>
            <w:tcW w:w="10960" w:type="dxa"/>
            <w:gridSpan w:val="9"/>
            <w:tcBorders>
              <w:left w:val="nil"/>
              <w:right w:val="nil"/>
            </w:tcBorders>
          </w:tcPr>
          <w:p w:rsidR="00427560" w:rsidRDefault="00427560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Предцивилизационная стадия истории человечества(2 часа)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="00427560" w:rsidRDefault="00427560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  <w:tcBorders>
              <w:left w:val="nil"/>
            </w:tcBorders>
          </w:tcPr>
          <w:p w:rsidR="00427560" w:rsidRDefault="00427560" w:rsidP="00AB5A9E">
            <w:pPr>
              <w:rPr>
                <w:sz w:val="28"/>
                <w:szCs w:val="28"/>
              </w:rPr>
            </w:pPr>
          </w:p>
        </w:tc>
      </w:tr>
      <w:tr w:rsidR="00430E12" w:rsidTr="0051416B">
        <w:tc>
          <w:tcPr>
            <w:tcW w:w="555" w:type="dxa"/>
            <w:gridSpan w:val="2"/>
            <w:tcBorders>
              <w:right w:val="single" w:sz="4" w:space="0" w:color="auto"/>
            </w:tcBorders>
          </w:tcPr>
          <w:p w:rsidR="00430E12" w:rsidRDefault="00430E12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064" w:type="dxa"/>
            <w:gridSpan w:val="2"/>
            <w:tcBorders>
              <w:right w:val="single" w:sz="4" w:space="0" w:color="auto"/>
            </w:tcBorders>
          </w:tcPr>
          <w:p w:rsidR="00430E12" w:rsidRPr="00A2487A" w:rsidRDefault="00430E1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Проблема познания человека</w:t>
            </w:r>
          </w:p>
        </w:tc>
        <w:tc>
          <w:tcPr>
            <w:tcW w:w="608" w:type="dxa"/>
            <w:tcBorders>
              <w:left w:val="single" w:sz="4" w:space="0" w:color="auto"/>
            </w:tcBorders>
          </w:tcPr>
          <w:p w:rsidR="00430E12" w:rsidRPr="00A2487A" w:rsidRDefault="00430E1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430E12" w:rsidRPr="00A2487A" w:rsidRDefault="00430E1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 учителя</w:t>
            </w:r>
          </w:p>
        </w:tc>
        <w:tc>
          <w:tcPr>
            <w:tcW w:w="1763" w:type="dxa"/>
          </w:tcPr>
          <w:p w:rsidR="00430E12" w:rsidRDefault="00430E12" w:rsidP="00AB5A9E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Природное и социальное в человеке и человеческом сообществе  первобытной эпохе. Формирование рас и языковых семей.</w:t>
            </w:r>
          </w:p>
        </w:tc>
        <w:tc>
          <w:tcPr>
            <w:tcW w:w="2322" w:type="dxa"/>
          </w:tcPr>
          <w:p w:rsidR="00430E12" w:rsidRPr="00A2487A" w:rsidRDefault="00430E1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Гипотезы о происхождении современного человека.</w:t>
            </w:r>
          </w:p>
        </w:tc>
        <w:tc>
          <w:tcPr>
            <w:tcW w:w="1427" w:type="dxa"/>
            <w:vMerge w:val="restart"/>
          </w:tcPr>
          <w:p w:rsidR="00430E12" w:rsidRPr="00A2487A" w:rsidRDefault="00430E1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Ранний палеолит, мезолит, неолит, энеолит, питекантропы, неандерталец, матриархат, патриархат.</w:t>
            </w:r>
          </w:p>
        </w:tc>
        <w:tc>
          <w:tcPr>
            <w:tcW w:w="1248" w:type="dxa"/>
            <w:gridSpan w:val="2"/>
            <w:tcBorders>
              <w:top w:val="nil"/>
            </w:tcBorders>
          </w:tcPr>
          <w:p w:rsidR="00430E12" w:rsidRPr="00430E12" w:rsidRDefault="00430E1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Уметь выявлять изменения человека в процессе эволюции </w:t>
            </w:r>
          </w:p>
        </w:tc>
        <w:tc>
          <w:tcPr>
            <w:tcW w:w="1185" w:type="dxa"/>
            <w:tcBorders>
              <w:top w:val="nil"/>
            </w:tcBorders>
          </w:tcPr>
          <w:p w:rsidR="00430E12" w:rsidRPr="00430E12" w:rsidRDefault="00430E1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вопросы</w:t>
            </w:r>
          </w:p>
        </w:tc>
        <w:tc>
          <w:tcPr>
            <w:tcW w:w="1229" w:type="dxa"/>
          </w:tcPr>
          <w:p w:rsidR="00430E12" w:rsidRPr="00430E12" w:rsidRDefault="00430E1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4 стр. 32-40,вопросы,</w:t>
            </w:r>
          </w:p>
        </w:tc>
        <w:tc>
          <w:tcPr>
            <w:tcW w:w="567" w:type="dxa"/>
          </w:tcPr>
          <w:p w:rsidR="00430E12" w:rsidRDefault="00430E12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430E12" w:rsidRDefault="00430E12" w:rsidP="00AB5A9E">
            <w:pPr>
              <w:rPr>
                <w:sz w:val="28"/>
                <w:szCs w:val="28"/>
              </w:rPr>
            </w:pPr>
          </w:p>
        </w:tc>
      </w:tr>
      <w:tr w:rsidR="00430E12" w:rsidTr="0051416B">
        <w:tc>
          <w:tcPr>
            <w:tcW w:w="533" w:type="dxa"/>
          </w:tcPr>
          <w:p w:rsidR="00430E12" w:rsidRDefault="00430E12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086" w:type="dxa"/>
            <w:gridSpan w:val="3"/>
          </w:tcPr>
          <w:p w:rsidR="00430E12" w:rsidRPr="00430E12" w:rsidRDefault="00430E1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Этапы развития человеческого сообщества</w:t>
            </w:r>
          </w:p>
        </w:tc>
        <w:tc>
          <w:tcPr>
            <w:tcW w:w="608" w:type="dxa"/>
          </w:tcPr>
          <w:p w:rsidR="00430E12" w:rsidRPr="00430E12" w:rsidRDefault="00430E12" w:rsidP="00AB5A9E">
            <w:r>
              <w:t>1</w:t>
            </w:r>
          </w:p>
        </w:tc>
        <w:tc>
          <w:tcPr>
            <w:tcW w:w="1178" w:type="dxa"/>
          </w:tcPr>
          <w:p w:rsidR="00430E12" w:rsidRPr="00430E12" w:rsidRDefault="00430E1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</w:tcPr>
          <w:p w:rsidR="00430E12" w:rsidRPr="00430E12" w:rsidRDefault="00430E1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Неолити</w:t>
            </w:r>
            <w:r w:rsidR="0051416B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еская революция</w:t>
            </w:r>
            <w:r w:rsidR="0051416B">
              <w:rPr>
                <w:sz w:val="24"/>
                <w:szCs w:val="24"/>
              </w:rPr>
              <w:t xml:space="preserve">, изменение в укладе жизни и формах социальных </w:t>
            </w:r>
            <w:r w:rsidR="0051416B">
              <w:rPr>
                <w:sz w:val="24"/>
                <w:szCs w:val="24"/>
              </w:rPr>
              <w:lastRenderedPageBreak/>
              <w:t>связей, переход к неолиту</w:t>
            </w:r>
          </w:p>
        </w:tc>
        <w:tc>
          <w:tcPr>
            <w:tcW w:w="2322" w:type="dxa"/>
          </w:tcPr>
          <w:p w:rsidR="00430E12" w:rsidRPr="0051416B" w:rsidRDefault="0051416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Обсуждение понятия «неолитическая революция» , характеристика ранних аграрно–</w:t>
            </w:r>
            <w:r>
              <w:rPr>
                <w:sz w:val="24"/>
                <w:szCs w:val="24"/>
              </w:rPr>
              <w:lastRenderedPageBreak/>
              <w:t>скотоводческих культур, социальная культура.</w:t>
            </w:r>
          </w:p>
        </w:tc>
        <w:tc>
          <w:tcPr>
            <w:tcW w:w="1427" w:type="dxa"/>
            <w:vMerge/>
          </w:tcPr>
          <w:p w:rsidR="00430E12" w:rsidRDefault="00430E12" w:rsidP="00AB5A9E">
            <w:pPr>
              <w:rPr>
                <w:sz w:val="28"/>
                <w:szCs w:val="28"/>
              </w:rPr>
            </w:pPr>
          </w:p>
        </w:tc>
        <w:tc>
          <w:tcPr>
            <w:tcW w:w="1248" w:type="dxa"/>
            <w:gridSpan w:val="2"/>
          </w:tcPr>
          <w:p w:rsidR="00430E12" w:rsidRPr="0051416B" w:rsidRDefault="0051416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уметь анализировать факторы, способствовавшие </w:t>
            </w:r>
            <w:r>
              <w:rPr>
                <w:sz w:val="24"/>
                <w:szCs w:val="24"/>
              </w:rPr>
              <w:lastRenderedPageBreak/>
              <w:t xml:space="preserve">зарождению неравенства </w:t>
            </w:r>
          </w:p>
        </w:tc>
        <w:tc>
          <w:tcPr>
            <w:tcW w:w="1185" w:type="dxa"/>
          </w:tcPr>
          <w:p w:rsidR="00430E12" w:rsidRPr="0051416B" w:rsidRDefault="0051416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задания, требующие краткого ответа.</w:t>
            </w:r>
          </w:p>
        </w:tc>
        <w:tc>
          <w:tcPr>
            <w:tcW w:w="1229" w:type="dxa"/>
          </w:tcPr>
          <w:p w:rsidR="00430E12" w:rsidRPr="0051416B" w:rsidRDefault="0051416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5 стр 40-47, вопросы</w:t>
            </w:r>
            <w:r w:rsidR="00701FB9">
              <w:rPr>
                <w:sz w:val="24"/>
                <w:szCs w:val="24"/>
              </w:rPr>
              <w:t xml:space="preserve">, сообщение на тему </w:t>
            </w:r>
            <w:r w:rsidR="00701FB9">
              <w:rPr>
                <w:sz w:val="24"/>
                <w:szCs w:val="24"/>
              </w:rPr>
              <w:lastRenderedPageBreak/>
              <w:t>«Культура и верование в Древнем Египте»</w:t>
            </w:r>
          </w:p>
        </w:tc>
        <w:tc>
          <w:tcPr>
            <w:tcW w:w="567" w:type="dxa"/>
          </w:tcPr>
          <w:p w:rsidR="00430E12" w:rsidRDefault="00430E12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430E12" w:rsidRDefault="00430E12" w:rsidP="00AB5A9E">
            <w:pPr>
              <w:rPr>
                <w:sz w:val="28"/>
                <w:szCs w:val="28"/>
              </w:rPr>
            </w:pPr>
          </w:p>
        </w:tc>
      </w:tr>
      <w:tr w:rsidR="0051416B" w:rsidTr="00AF13C9">
        <w:tc>
          <w:tcPr>
            <w:tcW w:w="14790" w:type="dxa"/>
            <w:gridSpan w:val="15"/>
          </w:tcPr>
          <w:p w:rsidR="0051416B" w:rsidRPr="00D9650E" w:rsidRDefault="00D9650E" w:rsidP="00AB5A9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 xml:space="preserve">   Раздел 2   Цивилизации Древнего мира и Средневековья (15 часов)</w:t>
            </w:r>
          </w:p>
        </w:tc>
      </w:tr>
      <w:tr w:rsidR="0014751E" w:rsidTr="0051416B">
        <w:tc>
          <w:tcPr>
            <w:tcW w:w="533" w:type="dxa"/>
          </w:tcPr>
          <w:p w:rsidR="00EB09DD" w:rsidRPr="00D9650E" w:rsidRDefault="00D9650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086" w:type="dxa"/>
            <w:gridSpan w:val="3"/>
          </w:tcPr>
          <w:p w:rsidR="00EB09DD" w:rsidRPr="00D9650E" w:rsidRDefault="00D9650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Первое государство Древнего мира</w:t>
            </w:r>
          </w:p>
        </w:tc>
        <w:tc>
          <w:tcPr>
            <w:tcW w:w="608" w:type="dxa"/>
          </w:tcPr>
          <w:p w:rsidR="00EB09DD" w:rsidRPr="00D9650E" w:rsidRDefault="00D9650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D9650E" w:rsidRDefault="00D9650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  <w:tcBorders>
              <w:top w:val="nil"/>
            </w:tcBorders>
          </w:tcPr>
          <w:p w:rsidR="00EB09DD" w:rsidRPr="00D9650E" w:rsidRDefault="00D9650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Предпосылки возникновения государства, рабовладение и общественные отношения в древних государствах, верование и мифы в государствах Древнего мира</w:t>
            </w:r>
          </w:p>
        </w:tc>
        <w:tc>
          <w:tcPr>
            <w:tcW w:w="2322" w:type="dxa"/>
            <w:tcBorders>
              <w:top w:val="nil"/>
            </w:tcBorders>
          </w:tcPr>
          <w:p w:rsidR="00EB09DD" w:rsidRPr="00D9650E" w:rsidRDefault="00EB09DD" w:rsidP="00AB5A9E">
            <w:pPr>
              <w:rPr>
                <w:sz w:val="24"/>
                <w:szCs w:val="24"/>
              </w:rPr>
            </w:pPr>
          </w:p>
        </w:tc>
        <w:tc>
          <w:tcPr>
            <w:tcW w:w="1427" w:type="dxa"/>
          </w:tcPr>
          <w:p w:rsidR="00EB09DD" w:rsidRPr="00D9650E" w:rsidRDefault="00D9650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Фараон, жрец, Варна, каста, конфуцианство, буддизм, демократия, генеральные штаты, парламент, кортесы, реконкиста, Майя, Ацтеки.</w:t>
            </w:r>
          </w:p>
        </w:tc>
        <w:tc>
          <w:tcPr>
            <w:tcW w:w="1248" w:type="dxa"/>
            <w:gridSpan w:val="2"/>
          </w:tcPr>
          <w:p w:rsidR="00EB09DD" w:rsidRPr="00D9650E" w:rsidRDefault="00D9650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 давать характеристику восточным деспотиям, знать признаки государства.</w:t>
            </w:r>
          </w:p>
        </w:tc>
        <w:tc>
          <w:tcPr>
            <w:tcW w:w="1185" w:type="dxa"/>
          </w:tcPr>
          <w:p w:rsidR="00EB09DD" w:rsidRPr="00701FB9" w:rsidRDefault="00701FB9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схема, вопросы</w:t>
            </w:r>
          </w:p>
        </w:tc>
        <w:tc>
          <w:tcPr>
            <w:tcW w:w="1229" w:type="dxa"/>
          </w:tcPr>
          <w:p w:rsidR="00EB09DD" w:rsidRPr="00701FB9" w:rsidRDefault="00701FB9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6 стр. 48-55, вопросы, сообщение на тему «Новые религии  древних государств»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CD55BE" w:rsidRDefault="00CD55B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086" w:type="dxa"/>
            <w:gridSpan w:val="3"/>
          </w:tcPr>
          <w:p w:rsidR="00EB09DD" w:rsidRPr="00CD55BE" w:rsidRDefault="00CD55B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Новый этап духовной жизни</w:t>
            </w:r>
          </w:p>
        </w:tc>
        <w:tc>
          <w:tcPr>
            <w:tcW w:w="608" w:type="dxa"/>
          </w:tcPr>
          <w:p w:rsidR="00EB09DD" w:rsidRPr="00CD55BE" w:rsidRDefault="00CD55B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CD55BE" w:rsidRDefault="00CD55B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</w:tcPr>
          <w:p w:rsidR="00EB09DD" w:rsidRPr="00CD55BE" w:rsidRDefault="00CD55B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Формирования индобуддийской и китайскоконфуцианской цивилизаций. Социальные </w:t>
            </w:r>
            <w:r>
              <w:rPr>
                <w:sz w:val="24"/>
                <w:szCs w:val="24"/>
              </w:rPr>
              <w:lastRenderedPageBreak/>
              <w:t xml:space="preserve">нормы и духовные ценности в древнеиндийском и древнекитайском обществе. Философское наследие Древнего Востока. Истоки слабости деспотий древности. </w:t>
            </w:r>
          </w:p>
        </w:tc>
        <w:tc>
          <w:tcPr>
            <w:tcW w:w="2322" w:type="dxa"/>
          </w:tcPr>
          <w:p w:rsidR="00EB09DD" w:rsidRPr="00CD55BE" w:rsidRDefault="00CD55B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Причины становления новых систем религиозного мировоззрения.</w:t>
            </w:r>
          </w:p>
        </w:tc>
        <w:tc>
          <w:tcPr>
            <w:tcW w:w="142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1248" w:type="dxa"/>
            <w:gridSpan w:val="2"/>
          </w:tcPr>
          <w:p w:rsidR="00EB09DD" w:rsidRPr="00DD14AF" w:rsidRDefault="00DD14A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 выявлять отличия новых религий от прежних веровани</w:t>
            </w:r>
            <w:r>
              <w:rPr>
                <w:sz w:val="24"/>
                <w:szCs w:val="24"/>
              </w:rPr>
              <w:lastRenderedPageBreak/>
              <w:t>й, уметь систематизировать исторический материал в виде таблицы.</w:t>
            </w:r>
          </w:p>
        </w:tc>
        <w:tc>
          <w:tcPr>
            <w:tcW w:w="1185" w:type="dxa"/>
          </w:tcPr>
          <w:p w:rsidR="00EB09DD" w:rsidRPr="00DD14AF" w:rsidRDefault="00DD14A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таблица</w:t>
            </w:r>
          </w:p>
        </w:tc>
        <w:tc>
          <w:tcPr>
            <w:tcW w:w="1229" w:type="dxa"/>
          </w:tcPr>
          <w:p w:rsidR="00EB09DD" w:rsidRPr="00DD14AF" w:rsidRDefault="00DD14A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7 стр. 55-64, вопросы , таблица.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DD14AF" w:rsidRDefault="00DD14A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2086" w:type="dxa"/>
            <w:gridSpan w:val="3"/>
          </w:tcPr>
          <w:p w:rsidR="00EB09DD" w:rsidRPr="00DD14AF" w:rsidRDefault="00DD14A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Города-государства Греции и Италии</w:t>
            </w:r>
          </w:p>
        </w:tc>
        <w:tc>
          <w:tcPr>
            <w:tcW w:w="608" w:type="dxa"/>
          </w:tcPr>
          <w:p w:rsidR="00EB09DD" w:rsidRPr="00DD14AF" w:rsidRDefault="00DD14A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DD14AF" w:rsidRDefault="00DD14A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изучения нового материала</w:t>
            </w:r>
          </w:p>
        </w:tc>
        <w:tc>
          <w:tcPr>
            <w:tcW w:w="1763" w:type="dxa"/>
          </w:tcPr>
          <w:p w:rsidR="00EB09DD" w:rsidRPr="00DD14AF" w:rsidRDefault="00DD14A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античные цивилизации Средиземноморья. Полисная политико-правовая организация и социальная структура.</w:t>
            </w:r>
          </w:p>
        </w:tc>
        <w:tc>
          <w:tcPr>
            <w:tcW w:w="2322" w:type="dxa"/>
          </w:tcPr>
          <w:p w:rsidR="00EB09DD" w:rsidRPr="00DD14AF" w:rsidRDefault="00DD14A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Общее и различное в развитии афинского и римского полисов.</w:t>
            </w:r>
          </w:p>
        </w:tc>
        <w:tc>
          <w:tcPr>
            <w:tcW w:w="1427" w:type="dxa"/>
          </w:tcPr>
          <w:p w:rsidR="00EB09DD" w:rsidRPr="00DD14AF" w:rsidRDefault="00EB09DD" w:rsidP="00AB5A9E">
            <w:pPr>
              <w:rPr>
                <w:sz w:val="24"/>
                <w:szCs w:val="24"/>
              </w:rPr>
            </w:pPr>
          </w:p>
        </w:tc>
        <w:tc>
          <w:tcPr>
            <w:tcW w:w="1248" w:type="dxa"/>
            <w:gridSpan w:val="2"/>
          </w:tcPr>
          <w:p w:rsidR="00EB09DD" w:rsidRPr="00DD14AF" w:rsidRDefault="00DD14A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сравнивать афинские и римские полисы, объяснять причины и последствия войн.</w:t>
            </w:r>
          </w:p>
        </w:tc>
        <w:tc>
          <w:tcPr>
            <w:tcW w:w="1185" w:type="dxa"/>
          </w:tcPr>
          <w:p w:rsidR="00EB09DD" w:rsidRPr="00DD14AF" w:rsidRDefault="009813D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задание с развернутым ответом, таблица</w:t>
            </w:r>
          </w:p>
        </w:tc>
        <w:tc>
          <w:tcPr>
            <w:tcW w:w="1229" w:type="dxa"/>
          </w:tcPr>
          <w:p w:rsidR="00EB09DD" w:rsidRPr="009813DB" w:rsidRDefault="009813D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8 стр. 65-72, вопросы ,заполнить таблицу , подготовиться к историческому диктанту.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9813DB" w:rsidRDefault="009813D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6C27AC">
              <w:rPr>
                <w:sz w:val="24"/>
                <w:szCs w:val="24"/>
              </w:rPr>
              <w:t xml:space="preserve"> -9</w:t>
            </w:r>
          </w:p>
        </w:tc>
        <w:tc>
          <w:tcPr>
            <w:tcW w:w="2086" w:type="dxa"/>
            <w:gridSpan w:val="3"/>
          </w:tcPr>
          <w:p w:rsidR="00EB09DD" w:rsidRPr="009813DB" w:rsidRDefault="009813D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Борьба за господство над Средиземноморьем</w:t>
            </w:r>
          </w:p>
        </w:tc>
        <w:tc>
          <w:tcPr>
            <w:tcW w:w="608" w:type="dxa"/>
          </w:tcPr>
          <w:p w:rsidR="00EB09DD" w:rsidRPr="009813DB" w:rsidRDefault="006C27A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78" w:type="dxa"/>
          </w:tcPr>
          <w:p w:rsidR="00EB09DD" w:rsidRPr="009813DB" w:rsidRDefault="009813D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</w:tcPr>
          <w:p w:rsidR="00EB09DD" w:rsidRPr="009813DB" w:rsidRDefault="009813D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Греко-персидские войны. Пелопоннесск</w:t>
            </w:r>
            <w:r>
              <w:rPr>
                <w:sz w:val="24"/>
                <w:szCs w:val="24"/>
              </w:rPr>
              <w:lastRenderedPageBreak/>
              <w:t>ие войны IV-V вв. до н. э.  Возвышение Македонии. Завоевания Александра Македонского.</w:t>
            </w:r>
          </w:p>
        </w:tc>
        <w:tc>
          <w:tcPr>
            <w:tcW w:w="2322" w:type="dxa"/>
          </w:tcPr>
          <w:p w:rsidR="00EB09DD" w:rsidRPr="006C27AC" w:rsidRDefault="00EB09DD" w:rsidP="00AB5A9E">
            <w:pPr>
              <w:rPr>
                <w:sz w:val="24"/>
                <w:szCs w:val="24"/>
              </w:rPr>
            </w:pPr>
          </w:p>
        </w:tc>
        <w:tc>
          <w:tcPr>
            <w:tcW w:w="142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1248" w:type="dxa"/>
            <w:gridSpan w:val="2"/>
          </w:tcPr>
          <w:p w:rsidR="00EB09DD" w:rsidRPr="006C27AC" w:rsidRDefault="006C27A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уметь давать характеристику </w:t>
            </w:r>
            <w:r>
              <w:rPr>
                <w:sz w:val="24"/>
                <w:szCs w:val="24"/>
              </w:rPr>
              <w:lastRenderedPageBreak/>
              <w:t>державы Александра Македонского, объяснять причины её распада.</w:t>
            </w:r>
          </w:p>
        </w:tc>
        <w:tc>
          <w:tcPr>
            <w:tcW w:w="1185" w:type="dxa"/>
          </w:tcPr>
          <w:p w:rsidR="00EB09DD" w:rsidRPr="006C27AC" w:rsidRDefault="006C27A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вопросы ,составления плана</w:t>
            </w:r>
          </w:p>
        </w:tc>
        <w:tc>
          <w:tcPr>
            <w:tcW w:w="1229" w:type="dxa"/>
          </w:tcPr>
          <w:p w:rsidR="00EB09DD" w:rsidRDefault="006C27A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П9 стр. 72-79, вопросы.</w:t>
            </w:r>
          </w:p>
          <w:p w:rsidR="006C27AC" w:rsidRPr="006C27AC" w:rsidRDefault="006C27A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 10 стр. </w:t>
            </w:r>
            <w:r>
              <w:rPr>
                <w:sz w:val="24"/>
                <w:szCs w:val="24"/>
              </w:rPr>
              <w:lastRenderedPageBreak/>
              <w:t>80-88, вопросы, составить развернутый план «Этапы развитияримской государственности»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6C27AC" w:rsidRDefault="006C27A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2086" w:type="dxa"/>
            <w:gridSpan w:val="3"/>
          </w:tcPr>
          <w:p w:rsidR="00EB09DD" w:rsidRPr="006C27AC" w:rsidRDefault="006C27A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Изменение условий развития народов Европы</w:t>
            </w:r>
          </w:p>
        </w:tc>
        <w:tc>
          <w:tcPr>
            <w:tcW w:w="608" w:type="dxa"/>
          </w:tcPr>
          <w:p w:rsidR="00EB09DD" w:rsidRPr="006C27AC" w:rsidRDefault="006C27A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6C27AC" w:rsidRDefault="008C13F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</w:tcPr>
          <w:p w:rsidR="00EB09DD" w:rsidRPr="008C13F3" w:rsidRDefault="008C13F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народы Европы, кочевые племена Азии и Китая, начало Великого переселения народов, возникновения христианства</w:t>
            </w:r>
          </w:p>
        </w:tc>
        <w:tc>
          <w:tcPr>
            <w:tcW w:w="2322" w:type="dxa"/>
          </w:tcPr>
          <w:p w:rsidR="00EB09DD" w:rsidRPr="008C13F3" w:rsidRDefault="00EB09DD" w:rsidP="00AB5A9E">
            <w:pPr>
              <w:rPr>
                <w:sz w:val="24"/>
                <w:szCs w:val="24"/>
              </w:rPr>
            </w:pPr>
          </w:p>
        </w:tc>
        <w:tc>
          <w:tcPr>
            <w:tcW w:w="1427" w:type="dxa"/>
          </w:tcPr>
          <w:p w:rsidR="00EB09DD" w:rsidRPr="008C13F3" w:rsidRDefault="008C13F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великое переселение народов, варвары, конунги, гунны, христианство. </w:t>
            </w:r>
          </w:p>
        </w:tc>
        <w:tc>
          <w:tcPr>
            <w:tcW w:w="1248" w:type="dxa"/>
            <w:gridSpan w:val="2"/>
          </w:tcPr>
          <w:p w:rsidR="00EB09DD" w:rsidRPr="008C13F3" w:rsidRDefault="008C13F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Давать характеристику общественному укладу и хозяйственной жизни германских племен.</w:t>
            </w:r>
          </w:p>
        </w:tc>
        <w:tc>
          <w:tcPr>
            <w:tcW w:w="1185" w:type="dxa"/>
          </w:tcPr>
          <w:p w:rsidR="00EB09DD" w:rsidRPr="008C13F3" w:rsidRDefault="008C13F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вопросы, таблица</w:t>
            </w:r>
          </w:p>
        </w:tc>
        <w:tc>
          <w:tcPr>
            <w:tcW w:w="1229" w:type="dxa"/>
          </w:tcPr>
          <w:p w:rsidR="00EB09DD" w:rsidRPr="008C13F3" w:rsidRDefault="008C13F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11 стр. 89-95,вопросы.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8C13F3" w:rsidRDefault="008C13F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086" w:type="dxa"/>
            <w:gridSpan w:val="3"/>
          </w:tcPr>
          <w:p w:rsidR="00EB09DD" w:rsidRPr="008C13F3" w:rsidRDefault="008C13F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Закат Римской империи</w:t>
            </w:r>
          </w:p>
        </w:tc>
        <w:tc>
          <w:tcPr>
            <w:tcW w:w="608" w:type="dxa"/>
          </w:tcPr>
          <w:p w:rsidR="00EB09DD" w:rsidRPr="008C13F3" w:rsidRDefault="008C13F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8C13F3" w:rsidRDefault="008C13F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</w:tcPr>
          <w:p w:rsidR="00EB09DD" w:rsidRPr="008C13F3" w:rsidRDefault="008C13F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Философское наследие Древней Греции и Рима, </w:t>
            </w:r>
            <w:r w:rsidR="002A68FA">
              <w:rPr>
                <w:sz w:val="24"/>
                <w:szCs w:val="24"/>
              </w:rPr>
              <w:t xml:space="preserve">становления иудео-христианской </w:t>
            </w:r>
            <w:r w:rsidR="002A68FA">
              <w:rPr>
                <w:sz w:val="24"/>
                <w:szCs w:val="24"/>
              </w:rPr>
              <w:lastRenderedPageBreak/>
              <w:t>духовной традиции, её религиозно-мировоззренческие особенности.</w:t>
            </w:r>
          </w:p>
        </w:tc>
        <w:tc>
          <w:tcPr>
            <w:tcW w:w="2322" w:type="dxa"/>
          </w:tcPr>
          <w:p w:rsidR="00EB09DD" w:rsidRPr="002A68FA" w:rsidRDefault="00EB09DD" w:rsidP="00AB5A9E">
            <w:pPr>
              <w:rPr>
                <w:sz w:val="24"/>
                <w:szCs w:val="24"/>
              </w:rPr>
            </w:pPr>
          </w:p>
        </w:tc>
        <w:tc>
          <w:tcPr>
            <w:tcW w:w="1427" w:type="dxa"/>
          </w:tcPr>
          <w:p w:rsidR="00EB09DD" w:rsidRPr="002A68FA" w:rsidRDefault="002A68FA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Траян, Адриан, рабы, колонии, Диоклетиан, Юлиан, готы, варвары, </w:t>
            </w:r>
            <w:r>
              <w:rPr>
                <w:sz w:val="24"/>
                <w:szCs w:val="24"/>
              </w:rPr>
              <w:lastRenderedPageBreak/>
              <w:t xml:space="preserve">вестготы, вандалы, междоусобица, конунг. </w:t>
            </w:r>
          </w:p>
        </w:tc>
        <w:tc>
          <w:tcPr>
            <w:tcW w:w="1248" w:type="dxa"/>
            <w:gridSpan w:val="2"/>
          </w:tcPr>
          <w:p w:rsidR="00EB09DD" w:rsidRPr="002A68FA" w:rsidRDefault="002A68FA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уметь характеризовать экономические и политические причины </w:t>
            </w:r>
            <w:r>
              <w:rPr>
                <w:sz w:val="24"/>
                <w:szCs w:val="24"/>
              </w:rPr>
              <w:lastRenderedPageBreak/>
              <w:t>кризиса Римской империи.</w:t>
            </w:r>
          </w:p>
        </w:tc>
        <w:tc>
          <w:tcPr>
            <w:tcW w:w="1185" w:type="dxa"/>
          </w:tcPr>
          <w:p w:rsidR="00EB09DD" w:rsidRPr="002A68FA" w:rsidRDefault="002A68FA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таблица</w:t>
            </w:r>
          </w:p>
        </w:tc>
        <w:tc>
          <w:tcPr>
            <w:tcW w:w="1229" w:type="dxa"/>
          </w:tcPr>
          <w:p w:rsidR="00EB09DD" w:rsidRPr="002A68FA" w:rsidRDefault="002A68FA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12 стр. 95-103, вопросы, таблица, подготовиться к тестированию.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2A68FA" w:rsidRDefault="002A68FA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2086" w:type="dxa"/>
            <w:gridSpan w:val="3"/>
          </w:tcPr>
          <w:p w:rsidR="00EB09DD" w:rsidRPr="002A68FA" w:rsidRDefault="002A68FA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Мир эпохи Средневековья</w:t>
            </w:r>
          </w:p>
        </w:tc>
        <w:tc>
          <w:tcPr>
            <w:tcW w:w="608" w:type="dxa"/>
          </w:tcPr>
          <w:p w:rsidR="00EB09DD" w:rsidRPr="002A68FA" w:rsidRDefault="002A68FA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2A68FA" w:rsidRDefault="00A931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изучения нового материала</w:t>
            </w:r>
          </w:p>
        </w:tc>
        <w:tc>
          <w:tcPr>
            <w:tcW w:w="1763" w:type="dxa"/>
          </w:tcPr>
          <w:p w:rsidR="00EB09DD" w:rsidRPr="00A9312D" w:rsidRDefault="00A931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Принципы периодизации Средних веков, мир глазами средневекового европейца, доколумбовы цивилизации Америки, другие цивилизации Африки.</w:t>
            </w:r>
          </w:p>
        </w:tc>
        <w:tc>
          <w:tcPr>
            <w:tcW w:w="2322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1427" w:type="dxa"/>
          </w:tcPr>
          <w:p w:rsidR="00EB09DD" w:rsidRPr="00A9312D" w:rsidRDefault="00A931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Средние века, Родовая община, оброк ,феод, монарх, Вселенские соборы, Карл Великий, военная демократия, Священная Римская империя,  </w:t>
            </w:r>
          </w:p>
        </w:tc>
        <w:tc>
          <w:tcPr>
            <w:tcW w:w="1248" w:type="dxa"/>
            <w:gridSpan w:val="2"/>
          </w:tcPr>
          <w:p w:rsidR="00EB09DD" w:rsidRPr="00A9312D" w:rsidRDefault="00A931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 выявлять принципы периодизации Средних веков,</w:t>
            </w:r>
            <w:r w:rsidR="00CD21E0">
              <w:rPr>
                <w:sz w:val="24"/>
                <w:szCs w:val="24"/>
              </w:rPr>
              <w:t xml:space="preserve"> уметь характеризовать мировоззрение средневекового европейца.</w:t>
            </w:r>
          </w:p>
        </w:tc>
        <w:tc>
          <w:tcPr>
            <w:tcW w:w="1185" w:type="dxa"/>
          </w:tcPr>
          <w:p w:rsidR="00EB09DD" w:rsidRPr="00CD21E0" w:rsidRDefault="00CD21E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вопросы, тест.</w:t>
            </w:r>
          </w:p>
        </w:tc>
        <w:tc>
          <w:tcPr>
            <w:tcW w:w="1229" w:type="dxa"/>
          </w:tcPr>
          <w:p w:rsidR="00EB09DD" w:rsidRPr="00CD21E0" w:rsidRDefault="00CD21E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13 стр. 104-112, вопросы.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CD21E0" w:rsidRDefault="00CD21E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086" w:type="dxa"/>
            <w:gridSpan w:val="3"/>
          </w:tcPr>
          <w:p w:rsidR="00EB09DD" w:rsidRPr="00CD21E0" w:rsidRDefault="00CD21E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Исламская цивилизация</w:t>
            </w:r>
          </w:p>
        </w:tc>
        <w:tc>
          <w:tcPr>
            <w:tcW w:w="608" w:type="dxa"/>
          </w:tcPr>
          <w:p w:rsidR="00EB09DD" w:rsidRPr="00CD21E0" w:rsidRDefault="00CD21E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CD21E0" w:rsidRDefault="00110AB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</w:tcPr>
          <w:p w:rsidR="00EB09DD" w:rsidRPr="00110AB0" w:rsidRDefault="00110AB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возникновение исламской цивилизации, социальные нормы, Исламская духовная культура.</w:t>
            </w:r>
          </w:p>
        </w:tc>
        <w:tc>
          <w:tcPr>
            <w:tcW w:w="2322" w:type="dxa"/>
          </w:tcPr>
          <w:p w:rsidR="00EB09DD" w:rsidRPr="00110AB0" w:rsidRDefault="00110AB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Происхождение и основные принципы исламской культуры.</w:t>
            </w:r>
          </w:p>
        </w:tc>
        <w:tc>
          <w:tcPr>
            <w:tcW w:w="1427" w:type="dxa"/>
          </w:tcPr>
          <w:p w:rsidR="00EB09DD" w:rsidRPr="00110AB0" w:rsidRDefault="00110AB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Халифат, меджлис, Мухаммед,  ислам, Мекка, Коран, сунны, джихад, </w:t>
            </w:r>
            <w:r>
              <w:rPr>
                <w:sz w:val="24"/>
                <w:szCs w:val="24"/>
              </w:rPr>
              <w:lastRenderedPageBreak/>
              <w:t xml:space="preserve">мулла, шииты, исламисты, карматы , суфиты. </w:t>
            </w:r>
          </w:p>
        </w:tc>
        <w:tc>
          <w:tcPr>
            <w:tcW w:w="1248" w:type="dxa"/>
            <w:gridSpan w:val="2"/>
          </w:tcPr>
          <w:p w:rsidR="00EB09DD" w:rsidRPr="00110AB0" w:rsidRDefault="00E86DD4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уметь характеризовать факторы кризиса Арабского халифата, </w:t>
            </w:r>
            <w:r>
              <w:rPr>
                <w:sz w:val="24"/>
                <w:szCs w:val="24"/>
              </w:rPr>
              <w:lastRenderedPageBreak/>
              <w:t>делать выводы о роли религиозных разногласий.</w:t>
            </w:r>
          </w:p>
        </w:tc>
        <w:tc>
          <w:tcPr>
            <w:tcW w:w="1185" w:type="dxa"/>
          </w:tcPr>
          <w:p w:rsidR="00EB09DD" w:rsidRPr="00E86DD4" w:rsidRDefault="00E86DD4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задания с развернутым ответом, таблица.</w:t>
            </w:r>
          </w:p>
        </w:tc>
        <w:tc>
          <w:tcPr>
            <w:tcW w:w="1229" w:type="dxa"/>
          </w:tcPr>
          <w:p w:rsidR="00EB09DD" w:rsidRPr="00E86DD4" w:rsidRDefault="00E86DD4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14 стр. 112-120, вопросы, заполнить таблицу.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E86DD4" w:rsidRDefault="00E86DD4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14</w:t>
            </w:r>
          </w:p>
        </w:tc>
        <w:tc>
          <w:tcPr>
            <w:tcW w:w="2086" w:type="dxa"/>
            <w:gridSpan w:val="3"/>
          </w:tcPr>
          <w:p w:rsidR="00EB09DD" w:rsidRPr="00E86DD4" w:rsidRDefault="00E86DD4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Становление христано-средневековой</w:t>
            </w:r>
            <w:r w:rsidR="00982B6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цивилизации</w:t>
            </w:r>
          </w:p>
        </w:tc>
        <w:tc>
          <w:tcPr>
            <w:tcW w:w="608" w:type="dxa"/>
          </w:tcPr>
          <w:p w:rsidR="00EB09DD" w:rsidRPr="00982B61" w:rsidRDefault="00982B61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982B61" w:rsidRDefault="00982B61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изучения нового материала.</w:t>
            </w:r>
          </w:p>
        </w:tc>
        <w:tc>
          <w:tcPr>
            <w:tcW w:w="1763" w:type="dxa"/>
          </w:tcPr>
          <w:p w:rsidR="00EB09DD" w:rsidRDefault="00982B61" w:rsidP="00AB5A9E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Расселение славян, южные славяне, западные славяне, восточные славяне,</w:t>
            </w:r>
          </w:p>
        </w:tc>
        <w:tc>
          <w:tcPr>
            <w:tcW w:w="2322" w:type="dxa"/>
          </w:tcPr>
          <w:p w:rsidR="00982B61" w:rsidRPr="00982B61" w:rsidRDefault="00982B61" w:rsidP="00AB5A9E">
            <w:pPr>
              <w:rPr>
                <w:sz w:val="24"/>
                <w:szCs w:val="24"/>
              </w:rPr>
            </w:pPr>
          </w:p>
        </w:tc>
        <w:tc>
          <w:tcPr>
            <w:tcW w:w="1427" w:type="dxa"/>
          </w:tcPr>
          <w:p w:rsidR="00982B61" w:rsidRDefault="00982B61" w:rsidP="00982B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Болгарское царство, Василий!!, </w:t>
            </w:r>
          </w:p>
          <w:p w:rsidR="00EB09DD" w:rsidRPr="00982B61" w:rsidRDefault="00982B61" w:rsidP="00982B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Повесть временных лет, князь Олег, Любеческий съезд</w:t>
            </w:r>
          </w:p>
        </w:tc>
        <w:tc>
          <w:tcPr>
            <w:tcW w:w="1248" w:type="dxa"/>
            <w:gridSpan w:val="2"/>
          </w:tcPr>
          <w:p w:rsidR="00EB09DD" w:rsidRPr="00982B61" w:rsidRDefault="00982B61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умение выявлять </w:t>
            </w:r>
            <w:r w:rsidR="00F45258">
              <w:rPr>
                <w:sz w:val="24"/>
                <w:szCs w:val="24"/>
              </w:rPr>
              <w:t>особенности социально-экономических отношений в Европе.</w:t>
            </w:r>
          </w:p>
        </w:tc>
        <w:tc>
          <w:tcPr>
            <w:tcW w:w="1185" w:type="dxa"/>
          </w:tcPr>
          <w:p w:rsidR="00EB09DD" w:rsidRPr="00F45258" w:rsidRDefault="00F4525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вопросы, тесты</w:t>
            </w:r>
          </w:p>
        </w:tc>
        <w:tc>
          <w:tcPr>
            <w:tcW w:w="1229" w:type="dxa"/>
          </w:tcPr>
          <w:p w:rsidR="00EB09DD" w:rsidRPr="00F45258" w:rsidRDefault="00F4525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15 стр. 120-128, вопросы, заполнить таблицу на стр.128.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F45258" w:rsidRDefault="00F4525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086" w:type="dxa"/>
            <w:gridSpan w:val="3"/>
          </w:tcPr>
          <w:p w:rsidR="00EB09DD" w:rsidRPr="00F45258" w:rsidRDefault="00F4525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Византия и Восточная Европа</w:t>
            </w:r>
          </w:p>
        </w:tc>
        <w:tc>
          <w:tcPr>
            <w:tcW w:w="608" w:type="dxa"/>
          </w:tcPr>
          <w:p w:rsidR="00EB09DD" w:rsidRPr="00F45258" w:rsidRDefault="00F4525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F45258" w:rsidRDefault="00F45258" w:rsidP="00AB5A9E">
            <w:r>
              <w:t>комбинированный</w:t>
            </w:r>
          </w:p>
        </w:tc>
        <w:tc>
          <w:tcPr>
            <w:tcW w:w="1763" w:type="dxa"/>
          </w:tcPr>
          <w:p w:rsidR="00EB09DD" w:rsidRPr="00F45258" w:rsidRDefault="00F4525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развития Византийской империи, раскол христианской церкви, расселение славян, южные и северные славяне.</w:t>
            </w:r>
          </w:p>
        </w:tc>
        <w:tc>
          <w:tcPr>
            <w:tcW w:w="2322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1427" w:type="dxa"/>
          </w:tcPr>
          <w:p w:rsidR="00EB09DD" w:rsidRPr="006C7685" w:rsidRDefault="006C7685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сенат, епископ, Юстиниан 1, Лев </w:t>
            </w:r>
            <w:r>
              <w:rPr>
                <w:sz w:val="24"/>
                <w:szCs w:val="24"/>
                <w:lang w:val="en-US"/>
              </w:rPr>
              <w:t>VI</w:t>
            </w:r>
            <w:r>
              <w:rPr>
                <w:sz w:val="24"/>
                <w:szCs w:val="24"/>
              </w:rPr>
              <w:t xml:space="preserve">, иконоборчество, князь Святослав, крещение Руси, Латеранский собор. </w:t>
            </w:r>
          </w:p>
        </w:tc>
        <w:tc>
          <w:tcPr>
            <w:tcW w:w="1248" w:type="dxa"/>
            <w:gridSpan w:val="2"/>
          </w:tcPr>
          <w:p w:rsidR="00EB09DD" w:rsidRPr="00F45258" w:rsidRDefault="00F4525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уметь выявлять </w:t>
            </w:r>
            <w:r w:rsidR="006C7685">
              <w:rPr>
                <w:sz w:val="24"/>
                <w:szCs w:val="24"/>
              </w:rPr>
              <w:t xml:space="preserve">особенности императорской власти и взаимоотношения Руси и Византии, характеризовать </w:t>
            </w:r>
            <w:r w:rsidR="006C7685">
              <w:rPr>
                <w:sz w:val="24"/>
                <w:szCs w:val="24"/>
              </w:rPr>
              <w:lastRenderedPageBreak/>
              <w:t>истоки и последствия конфликта между двумя центрами христианской церкви.</w:t>
            </w:r>
          </w:p>
        </w:tc>
        <w:tc>
          <w:tcPr>
            <w:tcW w:w="1185" w:type="dxa"/>
          </w:tcPr>
          <w:p w:rsidR="00EB09DD" w:rsidRPr="006C7685" w:rsidRDefault="006C7685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задания с кратким ответом, таблица.</w:t>
            </w:r>
          </w:p>
        </w:tc>
        <w:tc>
          <w:tcPr>
            <w:tcW w:w="1229" w:type="dxa"/>
          </w:tcPr>
          <w:p w:rsidR="00EB09DD" w:rsidRPr="006C7685" w:rsidRDefault="006C7685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П16-17, стр. 128-136, вопросы.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6C7685" w:rsidRDefault="006C7685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</w:t>
            </w:r>
            <w:r w:rsidR="00386B8B">
              <w:rPr>
                <w:sz w:val="24"/>
                <w:szCs w:val="24"/>
              </w:rPr>
              <w:t>-17</w:t>
            </w:r>
          </w:p>
        </w:tc>
        <w:tc>
          <w:tcPr>
            <w:tcW w:w="2086" w:type="dxa"/>
            <w:gridSpan w:val="3"/>
          </w:tcPr>
          <w:p w:rsidR="00EB09DD" w:rsidRPr="006C7685" w:rsidRDefault="00386B8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Западная Европа и Восточная Европа</w:t>
            </w:r>
            <w:r w:rsidR="00C83ECF">
              <w:rPr>
                <w:sz w:val="24"/>
                <w:szCs w:val="24"/>
              </w:rPr>
              <w:t xml:space="preserve"> XII-XIII. Инквизиция и крестовые походы.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608" w:type="dxa"/>
          </w:tcPr>
          <w:p w:rsidR="00EB09DD" w:rsidRPr="00386B8B" w:rsidRDefault="00386B8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78" w:type="dxa"/>
          </w:tcPr>
          <w:p w:rsidR="00EB09DD" w:rsidRPr="00386B8B" w:rsidRDefault="00386B8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</w:tcPr>
          <w:p w:rsidR="00EB09DD" w:rsidRPr="00386B8B" w:rsidRDefault="00C83EC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Рыцарский орден, крестовые походы, инквизиция, рост городов, конфликт светской и духовной власти, </w:t>
            </w:r>
            <w:r w:rsidR="00386B8B">
              <w:rPr>
                <w:sz w:val="24"/>
                <w:szCs w:val="24"/>
              </w:rPr>
              <w:t>становление и развитие сословно-корпоративного строя в европейском средневековом обществе.</w:t>
            </w:r>
          </w:p>
        </w:tc>
        <w:tc>
          <w:tcPr>
            <w:tcW w:w="2322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1427" w:type="dxa"/>
          </w:tcPr>
          <w:p w:rsidR="00EB09DD" w:rsidRPr="00386B8B" w:rsidRDefault="00386B8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Ярослав Мудрый, «Русская правда», усобица, крестовые походы, инквизиция, Александр Невский.</w:t>
            </w:r>
          </w:p>
        </w:tc>
        <w:tc>
          <w:tcPr>
            <w:tcW w:w="1248" w:type="dxa"/>
            <w:gridSpan w:val="2"/>
          </w:tcPr>
          <w:p w:rsidR="00EB09DD" w:rsidRPr="00C83ECF" w:rsidRDefault="00C83EC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 характеризовать процесс становления городов, выявлять причины обострения конфликтов между светской и церковной властью, определять роль инквизиц</w:t>
            </w:r>
            <w:r>
              <w:rPr>
                <w:sz w:val="24"/>
                <w:szCs w:val="24"/>
              </w:rPr>
              <w:lastRenderedPageBreak/>
              <w:t>ии в европейском Средневековье, уметь работать с картой, устанавливать причинно-следственные связи.</w:t>
            </w:r>
          </w:p>
        </w:tc>
        <w:tc>
          <w:tcPr>
            <w:tcW w:w="1185" w:type="dxa"/>
          </w:tcPr>
          <w:p w:rsidR="00EB09DD" w:rsidRPr="00C83ECF" w:rsidRDefault="00C83EC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таблица</w:t>
            </w:r>
          </w:p>
        </w:tc>
        <w:tc>
          <w:tcPr>
            <w:tcW w:w="1229" w:type="dxa"/>
          </w:tcPr>
          <w:p w:rsidR="00EB09DD" w:rsidRPr="00C83ECF" w:rsidRDefault="00C83EC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П118-18, стр. 137-151, вопросы.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C83ECF" w:rsidRDefault="00C83EC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18-</w:t>
            </w:r>
          </w:p>
        </w:tc>
        <w:tc>
          <w:tcPr>
            <w:tcW w:w="2086" w:type="dxa"/>
            <w:gridSpan w:val="3"/>
          </w:tcPr>
          <w:p w:rsidR="00EB09DD" w:rsidRPr="00C83ECF" w:rsidRDefault="00BD663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Государства Азии в период европейского Средневековья</w:t>
            </w:r>
          </w:p>
        </w:tc>
        <w:tc>
          <w:tcPr>
            <w:tcW w:w="608" w:type="dxa"/>
          </w:tcPr>
          <w:p w:rsidR="00EB09DD" w:rsidRPr="00BD663B" w:rsidRDefault="00BD663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BD663B" w:rsidRDefault="00BD663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</w:tcPr>
          <w:p w:rsidR="00EB09DD" w:rsidRPr="00BD663B" w:rsidRDefault="00BD663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Китай до монгольского завоеваний, возникновения державы Чингисхана, Китай под властью монголов, возвышение Османской импер</w:t>
            </w:r>
            <w:r w:rsidR="00191600">
              <w:rPr>
                <w:sz w:val="24"/>
                <w:szCs w:val="24"/>
              </w:rPr>
              <w:t>ии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322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1427" w:type="dxa"/>
          </w:tcPr>
          <w:p w:rsidR="00EB09DD" w:rsidRPr="00BD663B" w:rsidRDefault="00BD663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Темучин, Чингисхан, найона, </w:t>
            </w:r>
            <w:r w:rsidR="00191600">
              <w:rPr>
                <w:sz w:val="24"/>
                <w:szCs w:val="24"/>
              </w:rPr>
              <w:t>нукер.</w:t>
            </w:r>
          </w:p>
        </w:tc>
        <w:tc>
          <w:tcPr>
            <w:tcW w:w="1248" w:type="dxa"/>
            <w:gridSpan w:val="2"/>
          </w:tcPr>
          <w:p w:rsidR="00EB09DD" w:rsidRPr="00191600" w:rsidRDefault="0019160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уметь выявлять особенности общественного устройства и хозяйственной деятельности монголов, устанавливать </w:t>
            </w:r>
            <w:r>
              <w:rPr>
                <w:sz w:val="24"/>
                <w:szCs w:val="24"/>
              </w:rPr>
              <w:lastRenderedPageBreak/>
              <w:t>причинно-следственные связи.</w:t>
            </w:r>
          </w:p>
        </w:tc>
        <w:tc>
          <w:tcPr>
            <w:tcW w:w="1185" w:type="dxa"/>
          </w:tcPr>
          <w:p w:rsidR="00EB09DD" w:rsidRPr="00191600" w:rsidRDefault="0019160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вопросы,карта, анализ документа.</w:t>
            </w:r>
          </w:p>
        </w:tc>
        <w:tc>
          <w:tcPr>
            <w:tcW w:w="1229" w:type="dxa"/>
          </w:tcPr>
          <w:p w:rsidR="00EB09DD" w:rsidRPr="00191600" w:rsidRDefault="0019160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П20 стр 152-161, вопросы, заполнить таблицу на стр. 161.</w:t>
            </w:r>
            <w:r w:rsidR="0084320C">
              <w:rPr>
                <w:sz w:val="24"/>
                <w:szCs w:val="24"/>
              </w:rPr>
              <w:t>П28 стр.213-220, вопросы.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191600" w:rsidRDefault="0019160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19</w:t>
            </w:r>
          </w:p>
        </w:tc>
        <w:tc>
          <w:tcPr>
            <w:tcW w:w="2086" w:type="dxa"/>
            <w:gridSpan w:val="3"/>
          </w:tcPr>
          <w:p w:rsidR="00EB09DD" w:rsidRPr="00191600" w:rsidRDefault="0019160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Международные отношения и войны Средневековья</w:t>
            </w:r>
          </w:p>
        </w:tc>
        <w:tc>
          <w:tcPr>
            <w:tcW w:w="608" w:type="dxa"/>
          </w:tcPr>
          <w:p w:rsidR="00EB09DD" w:rsidRPr="00191600" w:rsidRDefault="0019160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191600" w:rsidRDefault="0019160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изучения нового материала</w:t>
            </w:r>
          </w:p>
        </w:tc>
        <w:tc>
          <w:tcPr>
            <w:tcW w:w="1763" w:type="dxa"/>
          </w:tcPr>
          <w:p w:rsidR="00EB09DD" w:rsidRPr="00191600" w:rsidRDefault="0019160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Усиление королевской власти, органы сословного представительства, Столетняя война, феодальная раздробленность в Центральной Европе.</w:t>
            </w:r>
          </w:p>
        </w:tc>
        <w:tc>
          <w:tcPr>
            <w:tcW w:w="2322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1427" w:type="dxa"/>
          </w:tcPr>
          <w:p w:rsidR="00EB09DD" w:rsidRPr="00191600" w:rsidRDefault="0019160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парламент, кортесы, Генеральные штаты, Столетняя война, Жанна д, Арк, </w:t>
            </w:r>
            <w:r w:rsidR="00DD6E2E">
              <w:rPr>
                <w:sz w:val="24"/>
                <w:szCs w:val="24"/>
              </w:rPr>
              <w:t>династия Тюдоров, рейхстаг</w:t>
            </w:r>
          </w:p>
        </w:tc>
        <w:tc>
          <w:tcPr>
            <w:tcW w:w="1248" w:type="dxa"/>
            <w:gridSpan w:val="2"/>
          </w:tcPr>
          <w:p w:rsidR="00EB09DD" w:rsidRPr="00DD6E2E" w:rsidRDefault="00DD6E2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уметь характеризовать причины и итоги крестьянской войны, высказывать мнение свое мнение по поводу конфликта цивилизаций, аргументировать его, выявлять причины становления </w:t>
            </w:r>
            <w:r>
              <w:rPr>
                <w:sz w:val="24"/>
                <w:szCs w:val="24"/>
              </w:rPr>
              <w:lastRenderedPageBreak/>
              <w:t>городов Северной Европы центрами ремесла и торговли, анализировать документы</w:t>
            </w:r>
          </w:p>
        </w:tc>
        <w:tc>
          <w:tcPr>
            <w:tcW w:w="1185" w:type="dxa"/>
          </w:tcPr>
          <w:p w:rsidR="00EB09DD" w:rsidRPr="00DD6E2E" w:rsidRDefault="00DD6E2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вопросы, задания к документам.</w:t>
            </w:r>
          </w:p>
        </w:tc>
        <w:tc>
          <w:tcPr>
            <w:tcW w:w="1229" w:type="dxa"/>
          </w:tcPr>
          <w:p w:rsidR="00EB09DD" w:rsidRPr="00DD6E2E" w:rsidRDefault="00DD6E2E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П2</w:t>
            </w:r>
            <w:r w:rsidR="00027E49">
              <w:rPr>
                <w:sz w:val="24"/>
                <w:szCs w:val="24"/>
              </w:rPr>
              <w:t>1стр.161-170, вопросы</w:t>
            </w:r>
            <w:r>
              <w:rPr>
                <w:sz w:val="24"/>
                <w:szCs w:val="24"/>
              </w:rPr>
              <w:t>, подготовиться к повторительно-обо</w:t>
            </w:r>
            <w:r w:rsidR="00027E49">
              <w:rPr>
                <w:sz w:val="24"/>
                <w:szCs w:val="24"/>
              </w:rPr>
              <w:t>бща</w:t>
            </w:r>
            <w:r>
              <w:rPr>
                <w:sz w:val="24"/>
                <w:szCs w:val="24"/>
              </w:rPr>
              <w:t>ющему уроку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027E49" w:rsidTr="00027E49">
        <w:tc>
          <w:tcPr>
            <w:tcW w:w="533" w:type="dxa"/>
          </w:tcPr>
          <w:p w:rsidR="00027E49" w:rsidRPr="00DD6E2E" w:rsidRDefault="00027E49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</w:t>
            </w:r>
          </w:p>
        </w:tc>
        <w:tc>
          <w:tcPr>
            <w:tcW w:w="2070" w:type="dxa"/>
            <w:gridSpan w:val="2"/>
          </w:tcPr>
          <w:p w:rsidR="00027E49" w:rsidRPr="00DD6E2E" w:rsidRDefault="00027E49" w:rsidP="00027E4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Повторительно-обобщающий урок по теме «Цивилизация Древнего мира и Средневековья»</w:t>
            </w:r>
          </w:p>
          <w:p w:rsidR="00027E49" w:rsidRPr="00DD6E2E" w:rsidRDefault="00027E49" w:rsidP="00AB5A9E">
            <w:pPr>
              <w:rPr>
                <w:sz w:val="24"/>
                <w:szCs w:val="24"/>
              </w:rPr>
            </w:pPr>
          </w:p>
        </w:tc>
        <w:tc>
          <w:tcPr>
            <w:tcW w:w="624" w:type="dxa"/>
            <w:gridSpan w:val="2"/>
          </w:tcPr>
          <w:p w:rsidR="00027E49" w:rsidRPr="00DD6E2E" w:rsidRDefault="00027E49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027E49" w:rsidRPr="00DD6E2E" w:rsidRDefault="00027E49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проверки знаний</w:t>
            </w:r>
          </w:p>
        </w:tc>
        <w:tc>
          <w:tcPr>
            <w:tcW w:w="1763" w:type="dxa"/>
          </w:tcPr>
          <w:p w:rsidR="00027E49" w:rsidRPr="00DD6E2E" w:rsidRDefault="00027E49" w:rsidP="00AB5A9E">
            <w:pPr>
              <w:rPr>
                <w:sz w:val="24"/>
                <w:szCs w:val="24"/>
              </w:rPr>
            </w:pPr>
          </w:p>
        </w:tc>
        <w:tc>
          <w:tcPr>
            <w:tcW w:w="2322" w:type="dxa"/>
          </w:tcPr>
          <w:p w:rsidR="00027E49" w:rsidRDefault="00027E49" w:rsidP="00AB5A9E">
            <w:pPr>
              <w:rPr>
                <w:sz w:val="28"/>
                <w:szCs w:val="28"/>
              </w:rPr>
            </w:pPr>
          </w:p>
        </w:tc>
        <w:tc>
          <w:tcPr>
            <w:tcW w:w="1427" w:type="dxa"/>
          </w:tcPr>
          <w:p w:rsidR="00027E49" w:rsidRDefault="00027E49" w:rsidP="00AB5A9E">
            <w:pPr>
              <w:rPr>
                <w:sz w:val="28"/>
                <w:szCs w:val="28"/>
              </w:rPr>
            </w:pPr>
          </w:p>
        </w:tc>
        <w:tc>
          <w:tcPr>
            <w:tcW w:w="1248" w:type="dxa"/>
            <w:gridSpan w:val="2"/>
          </w:tcPr>
          <w:p w:rsidR="00027E49" w:rsidRDefault="00027E49" w:rsidP="00AB5A9E">
            <w:pPr>
              <w:rPr>
                <w:sz w:val="28"/>
                <w:szCs w:val="28"/>
              </w:rPr>
            </w:pPr>
          </w:p>
        </w:tc>
        <w:tc>
          <w:tcPr>
            <w:tcW w:w="1185" w:type="dxa"/>
          </w:tcPr>
          <w:p w:rsidR="00027E49" w:rsidRDefault="00027E49" w:rsidP="00AB5A9E">
            <w:pPr>
              <w:rPr>
                <w:sz w:val="28"/>
                <w:szCs w:val="28"/>
              </w:rPr>
            </w:pPr>
          </w:p>
        </w:tc>
        <w:tc>
          <w:tcPr>
            <w:tcW w:w="1229" w:type="dxa"/>
          </w:tcPr>
          <w:p w:rsidR="00027E49" w:rsidRDefault="00027E49" w:rsidP="00AB5A9E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П21стр.161-170, вопросы,составить  таблицу и заполнить ее на тему «Столетняя война»,</w:t>
            </w:r>
          </w:p>
        </w:tc>
        <w:tc>
          <w:tcPr>
            <w:tcW w:w="567" w:type="dxa"/>
          </w:tcPr>
          <w:p w:rsidR="00027E49" w:rsidRDefault="00027E49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027E49" w:rsidRDefault="00027E49" w:rsidP="00AB5A9E">
            <w:pPr>
              <w:rPr>
                <w:sz w:val="28"/>
                <w:szCs w:val="28"/>
              </w:rPr>
            </w:pPr>
          </w:p>
        </w:tc>
      </w:tr>
      <w:tr w:rsidR="00027E49" w:rsidTr="00027E49">
        <w:tc>
          <w:tcPr>
            <w:tcW w:w="533" w:type="dxa"/>
            <w:tcBorders>
              <w:right w:val="nil"/>
            </w:tcBorders>
          </w:tcPr>
          <w:p w:rsidR="00027E49" w:rsidRPr="00027E49" w:rsidRDefault="00027E49" w:rsidP="00AB5A9E">
            <w:pPr>
              <w:rPr>
                <w:sz w:val="24"/>
                <w:szCs w:val="24"/>
              </w:rPr>
            </w:pPr>
          </w:p>
        </w:tc>
        <w:tc>
          <w:tcPr>
            <w:tcW w:w="2086" w:type="dxa"/>
            <w:gridSpan w:val="3"/>
            <w:tcBorders>
              <w:left w:val="nil"/>
              <w:right w:val="nil"/>
            </w:tcBorders>
          </w:tcPr>
          <w:p w:rsidR="00027E49" w:rsidRPr="00027E49" w:rsidRDefault="00027E49" w:rsidP="00AB5A9E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       Раздел 3</w:t>
            </w:r>
          </w:p>
        </w:tc>
        <w:tc>
          <w:tcPr>
            <w:tcW w:w="608" w:type="dxa"/>
            <w:tcBorders>
              <w:left w:val="nil"/>
              <w:right w:val="nil"/>
            </w:tcBorders>
          </w:tcPr>
          <w:p w:rsidR="00027E49" w:rsidRPr="00027E49" w:rsidRDefault="00027E49" w:rsidP="00AB5A9E">
            <w:pPr>
              <w:rPr>
                <w:b/>
                <w:sz w:val="32"/>
                <w:szCs w:val="32"/>
              </w:rPr>
            </w:pPr>
          </w:p>
        </w:tc>
        <w:tc>
          <w:tcPr>
            <w:tcW w:w="1178" w:type="dxa"/>
            <w:tcBorders>
              <w:left w:val="nil"/>
              <w:right w:val="nil"/>
            </w:tcBorders>
          </w:tcPr>
          <w:p w:rsidR="00027E49" w:rsidRDefault="00027E49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Новое </w:t>
            </w:r>
          </w:p>
        </w:tc>
        <w:tc>
          <w:tcPr>
            <w:tcW w:w="10385" w:type="dxa"/>
            <w:gridSpan w:val="9"/>
            <w:tcBorders>
              <w:left w:val="nil"/>
            </w:tcBorders>
          </w:tcPr>
          <w:p w:rsidR="00027E49" w:rsidRDefault="00027E49" w:rsidP="00AB5A9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время: эпоха модернизации(15 часов)</w:t>
            </w:r>
          </w:p>
        </w:tc>
      </w:tr>
      <w:tr w:rsidR="00027E49" w:rsidTr="00957A9F">
        <w:trPr>
          <w:trHeight w:val="694"/>
        </w:trPr>
        <w:tc>
          <w:tcPr>
            <w:tcW w:w="533" w:type="dxa"/>
          </w:tcPr>
          <w:p w:rsidR="00027E49" w:rsidRPr="00027E49" w:rsidRDefault="00027E49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2086" w:type="dxa"/>
            <w:gridSpan w:val="3"/>
            <w:tcBorders>
              <w:right w:val="single" w:sz="4" w:space="0" w:color="auto"/>
            </w:tcBorders>
          </w:tcPr>
          <w:p w:rsidR="00027E49" w:rsidRPr="00B02E2D" w:rsidRDefault="00B02E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Великие географические открытия и начало борьбы за колонии между европейскими державами.</w:t>
            </w:r>
          </w:p>
        </w:tc>
        <w:tc>
          <w:tcPr>
            <w:tcW w:w="608" w:type="dxa"/>
            <w:tcBorders>
              <w:left w:val="single" w:sz="4" w:space="0" w:color="auto"/>
            </w:tcBorders>
          </w:tcPr>
          <w:p w:rsidR="00027E49" w:rsidRPr="00B02E2D" w:rsidRDefault="00B02E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right w:val="single" w:sz="4" w:space="0" w:color="auto"/>
            </w:tcBorders>
          </w:tcPr>
          <w:p w:rsidR="00027E49" w:rsidRPr="00B02E2D" w:rsidRDefault="00B02E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  <w:tcBorders>
              <w:left w:val="single" w:sz="4" w:space="0" w:color="auto"/>
            </w:tcBorders>
          </w:tcPr>
          <w:p w:rsidR="00027E49" w:rsidRPr="00B02E2D" w:rsidRDefault="00B02E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Великие географические открытия и начало европейской колониальной экспансии</w:t>
            </w:r>
          </w:p>
        </w:tc>
        <w:tc>
          <w:tcPr>
            <w:tcW w:w="2322" w:type="dxa"/>
          </w:tcPr>
          <w:p w:rsidR="00027E49" w:rsidRPr="00B02E2D" w:rsidRDefault="00B02E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мотивы колониальной экспансии</w:t>
            </w:r>
          </w:p>
        </w:tc>
        <w:tc>
          <w:tcPr>
            <w:tcW w:w="1427" w:type="dxa"/>
          </w:tcPr>
          <w:p w:rsidR="00027E49" w:rsidRPr="00B02E2D" w:rsidRDefault="00B02E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Христофор Колумб, Америго Веспуччи, Бартоломео Диас, Васко де Гама, майя, </w:t>
            </w:r>
            <w:r>
              <w:rPr>
                <w:sz w:val="24"/>
                <w:szCs w:val="24"/>
              </w:rPr>
              <w:lastRenderedPageBreak/>
              <w:t xml:space="preserve">ацтеки, инки,  </w:t>
            </w:r>
          </w:p>
        </w:tc>
        <w:tc>
          <w:tcPr>
            <w:tcW w:w="1248" w:type="dxa"/>
            <w:gridSpan w:val="2"/>
          </w:tcPr>
          <w:p w:rsidR="00027E49" w:rsidRPr="00B02E2D" w:rsidRDefault="00B02E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уметь выявлять причины В. г. о. , показывать на карте пути </w:t>
            </w:r>
            <w:r>
              <w:rPr>
                <w:sz w:val="24"/>
                <w:szCs w:val="24"/>
              </w:rPr>
              <w:lastRenderedPageBreak/>
              <w:t>следования мореплавателей и открытые земли, характеризовать доколумбовы цивилизации Америки.</w:t>
            </w:r>
          </w:p>
        </w:tc>
        <w:tc>
          <w:tcPr>
            <w:tcW w:w="1185" w:type="dxa"/>
          </w:tcPr>
          <w:p w:rsidR="00027E49" w:rsidRDefault="00027E49" w:rsidP="00AB5A9E">
            <w:pPr>
              <w:rPr>
                <w:sz w:val="28"/>
                <w:szCs w:val="28"/>
              </w:rPr>
            </w:pPr>
          </w:p>
        </w:tc>
        <w:tc>
          <w:tcPr>
            <w:tcW w:w="1229" w:type="dxa"/>
          </w:tcPr>
          <w:p w:rsidR="00027E49" w:rsidRPr="00B02E2D" w:rsidRDefault="00B02E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П24 стр. 181-188, вопросы, заполнить таблицу.</w:t>
            </w:r>
          </w:p>
        </w:tc>
        <w:tc>
          <w:tcPr>
            <w:tcW w:w="567" w:type="dxa"/>
          </w:tcPr>
          <w:p w:rsidR="00027E49" w:rsidRDefault="00027E49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027E49" w:rsidRDefault="00027E49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B02E2D" w:rsidRDefault="00B02E2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22</w:t>
            </w:r>
          </w:p>
        </w:tc>
        <w:tc>
          <w:tcPr>
            <w:tcW w:w="2086" w:type="dxa"/>
            <w:gridSpan w:val="3"/>
          </w:tcPr>
          <w:p w:rsidR="00EB09DD" w:rsidRPr="005B7878" w:rsidRDefault="005B787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Новое время : эпоха перемен</w:t>
            </w:r>
          </w:p>
        </w:tc>
        <w:tc>
          <w:tcPr>
            <w:tcW w:w="608" w:type="dxa"/>
          </w:tcPr>
          <w:p w:rsidR="00EB09DD" w:rsidRPr="005B7878" w:rsidRDefault="005B787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5B7878" w:rsidRDefault="005B787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изучения нового материала</w:t>
            </w:r>
          </w:p>
        </w:tc>
        <w:tc>
          <w:tcPr>
            <w:tcW w:w="1763" w:type="dxa"/>
          </w:tcPr>
          <w:p w:rsidR="00EB09DD" w:rsidRPr="005B7878" w:rsidRDefault="005B787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Понятия «Нового времени», периодизация, нового времени, модернизация как процесс перехода от традиционного к индустриальному обществу,кризис средневековой цивилизации.</w:t>
            </w:r>
          </w:p>
        </w:tc>
        <w:tc>
          <w:tcPr>
            <w:tcW w:w="2322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1427" w:type="dxa"/>
          </w:tcPr>
          <w:p w:rsidR="00EB09DD" w:rsidRPr="005B7878" w:rsidRDefault="005B787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мануфактура, диггеры, эпоха Возрождения, Ян Жижка, индульгенция, Жан Кальвин, орден иезуитов, англиканская церковь,</w:t>
            </w:r>
          </w:p>
        </w:tc>
        <w:tc>
          <w:tcPr>
            <w:tcW w:w="1248" w:type="dxa"/>
            <w:gridSpan w:val="2"/>
          </w:tcPr>
          <w:p w:rsidR="00EB09DD" w:rsidRPr="005B7878" w:rsidRDefault="005B787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уметь характеризовать традиционное общество, модернизацию, выявлять причины кризиса традиционного общества. </w:t>
            </w:r>
          </w:p>
        </w:tc>
        <w:tc>
          <w:tcPr>
            <w:tcW w:w="1185" w:type="dxa"/>
          </w:tcPr>
          <w:p w:rsidR="00EB09DD" w:rsidRPr="005B7878" w:rsidRDefault="005B787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задания с кратким ответом</w:t>
            </w:r>
          </w:p>
        </w:tc>
        <w:tc>
          <w:tcPr>
            <w:tcW w:w="1229" w:type="dxa"/>
          </w:tcPr>
          <w:p w:rsidR="00EB09DD" w:rsidRPr="005B7878" w:rsidRDefault="005B787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25стр. 188-1197, вопросы</w:t>
            </w:r>
            <w:r w:rsidR="004947FD">
              <w:rPr>
                <w:sz w:val="24"/>
                <w:szCs w:val="24"/>
              </w:rPr>
              <w:t>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4947FD" w:rsidRDefault="004947F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23</w:t>
            </w:r>
            <w:r w:rsidR="0084320C">
              <w:rPr>
                <w:sz w:val="24"/>
                <w:szCs w:val="24"/>
              </w:rPr>
              <w:t>-24</w:t>
            </w:r>
          </w:p>
        </w:tc>
        <w:tc>
          <w:tcPr>
            <w:tcW w:w="2086" w:type="dxa"/>
            <w:gridSpan w:val="3"/>
          </w:tcPr>
          <w:p w:rsidR="00EB09DD" w:rsidRPr="004947FD" w:rsidRDefault="004947F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Социально- экономическое развитие в странах Западной Европы в 15 середине 17 века</w:t>
            </w:r>
          </w:p>
        </w:tc>
        <w:tc>
          <w:tcPr>
            <w:tcW w:w="608" w:type="dxa"/>
          </w:tcPr>
          <w:p w:rsidR="00EB09DD" w:rsidRPr="004947FD" w:rsidRDefault="004947F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78" w:type="dxa"/>
          </w:tcPr>
          <w:p w:rsidR="00EB09DD" w:rsidRPr="004947FD" w:rsidRDefault="004947F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 учителя с элементами беседы</w:t>
            </w:r>
          </w:p>
        </w:tc>
        <w:tc>
          <w:tcPr>
            <w:tcW w:w="1763" w:type="dxa"/>
          </w:tcPr>
          <w:p w:rsidR="00EB09DD" w:rsidRPr="004947FD" w:rsidRDefault="004947F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причины перехода к абсолютизму в Западной Европе, обострение противоречий в Европе в начале 17 в. , тридцатилетняя война, новации в образовании жизни, характере мышления, ценностей и социальных норм в эпоху Возрождения и Реформизма.</w:t>
            </w:r>
          </w:p>
        </w:tc>
        <w:tc>
          <w:tcPr>
            <w:tcW w:w="2322" w:type="dxa"/>
          </w:tcPr>
          <w:p w:rsidR="00EB09DD" w:rsidRPr="004947FD" w:rsidRDefault="004947F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Зарождения протестантской этики и её содержания.</w:t>
            </w:r>
          </w:p>
        </w:tc>
        <w:tc>
          <w:tcPr>
            <w:tcW w:w="1427" w:type="dxa"/>
          </w:tcPr>
          <w:p w:rsidR="00EB09DD" w:rsidRPr="004947FD" w:rsidRDefault="004947FD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абсолютизм, Реформация, </w:t>
            </w:r>
            <w:r w:rsidR="0084320C">
              <w:rPr>
                <w:sz w:val="24"/>
                <w:szCs w:val="24"/>
              </w:rPr>
              <w:t>тридцатилетняя война.</w:t>
            </w:r>
          </w:p>
        </w:tc>
        <w:tc>
          <w:tcPr>
            <w:tcW w:w="1248" w:type="dxa"/>
            <w:gridSpan w:val="2"/>
          </w:tcPr>
          <w:p w:rsidR="00EB09DD" w:rsidRPr="0084320C" w:rsidRDefault="0084320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 характеризовать особенности абсолютизма в Англии и Франции, устанавливать причинно – следственные связи между  событиями и явлениями, делать выводы, работать с исторической картой.</w:t>
            </w:r>
          </w:p>
        </w:tc>
        <w:tc>
          <w:tcPr>
            <w:tcW w:w="1185" w:type="dxa"/>
          </w:tcPr>
          <w:p w:rsidR="00EB09DD" w:rsidRPr="0084320C" w:rsidRDefault="0084320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задания с кратким ответом, таблица.</w:t>
            </w:r>
          </w:p>
        </w:tc>
        <w:tc>
          <w:tcPr>
            <w:tcW w:w="1229" w:type="dxa"/>
          </w:tcPr>
          <w:p w:rsidR="00EB09DD" w:rsidRPr="0084320C" w:rsidRDefault="0084320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П26стр.198-205, вопросы,П 27 стр. 206-213, вопросы.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84320C" w:rsidRDefault="0084320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2086" w:type="dxa"/>
            <w:gridSpan w:val="3"/>
          </w:tcPr>
          <w:p w:rsidR="00EB09DD" w:rsidRPr="0084320C" w:rsidRDefault="00EB4816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буржуазные революции</w:t>
            </w:r>
          </w:p>
        </w:tc>
        <w:tc>
          <w:tcPr>
            <w:tcW w:w="608" w:type="dxa"/>
          </w:tcPr>
          <w:p w:rsidR="00EB09DD" w:rsidRPr="00EB4816" w:rsidRDefault="00EB4816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EB4816" w:rsidRDefault="00EB4816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</w:tcPr>
          <w:p w:rsidR="00EB09DD" w:rsidRPr="00EB4816" w:rsidRDefault="00EB4816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Буржуазные революции 17-19 вв. возникновени</w:t>
            </w:r>
            <w:r>
              <w:rPr>
                <w:sz w:val="24"/>
                <w:szCs w:val="24"/>
              </w:rPr>
              <w:lastRenderedPageBreak/>
              <w:t>е классических идеологически доктрин, обострение противоречий в английском обществе начала 17в.,начало революции в Англии, установление диктатуры Кромвеля.</w:t>
            </w:r>
          </w:p>
        </w:tc>
        <w:tc>
          <w:tcPr>
            <w:tcW w:w="2322" w:type="dxa"/>
          </w:tcPr>
          <w:p w:rsidR="00EB09DD" w:rsidRPr="004947FD" w:rsidRDefault="00EB4816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социально – экономические, политические, духовные </w:t>
            </w:r>
            <w:r>
              <w:rPr>
                <w:sz w:val="24"/>
                <w:szCs w:val="24"/>
              </w:rPr>
              <w:lastRenderedPageBreak/>
              <w:t>предпосылки становления гражданского общества.</w:t>
            </w:r>
          </w:p>
        </w:tc>
        <w:tc>
          <w:tcPr>
            <w:tcW w:w="1427" w:type="dxa"/>
          </w:tcPr>
          <w:p w:rsidR="00EB09DD" w:rsidRPr="00EB4816" w:rsidRDefault="00EB4816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Яков1,  Кромвель, левеллеры, диггеры, </w:t>
            </w:r>
          </w:p>
        </w:tc>
        <w:tc>
          <w:tcPr>
            <w:tcW w:w="1248" w:type="dxa"/>
            <w:gridSpan w:val="2"/>
          </w:tcPr>
          <w:p w:rsidR="00EB09DD" w:rsidRPr="00131363" w:rsidRDefault="00131363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уметь выявлять особенности </w:t>
            </w:r>
            <w:r>
              <w:rPr>
                <w:sz w:val="24"/>
                <w:szCs w:val="24"/>
              </w:rPr>
              <w:lastRenderedPageBreak/>
              <w:t>первой буржуазной революции, её итоги, причины</w:t>
            </w:r>
            <w:r w:rsidR="00D4650B">
              <w:rPr>
                <w:sz w:val="24"/>
                <w:szCs w:val="24"/>
              </w:rPr>
              <w:t xml:space="preserve"> кризиса абсолютистского режима в Англии, характеризовать диктатуру Кромвеля, режим, установившийся после реставрации. </w:t>
            </w:r>
          </w:p>
        </w:tc>
        <w:tc>
          <w:tcPr>
            <w:tcW w:w="1185" w:type="dxa"/>
          </w:tcPr>
          <w:p w:rsidR="00EB09DD" w:rsidRPr="00D4650B" w:rsidRDefault="00D4650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вопросы, таблица.</w:t>
            </w:r>
          </w:p>
        </w:tc>
        <w:tc>
          <w:tcPr>
            <w:tcW w:w="1229" w:type="dxa"/>
          </w:tcPr>
          <w:p w:rsidR="00EB09DD" w:rsidRPr="00D4650B" w:rsidRDefault="00D4650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П29 стр 221-228, вопросы, заполнит</w:t>
            </w:r>
            <w:r>
              <w:rPr>
                <w:sz w:val="24"/>
                <w:szCs w:val="24"/>
              </w:rPr>
              <w:lastRenderedPageBreak/>
              <w:t>ь таблицу</w:t>
            </w:r>
            <w:r w:rsidR="006D2A97">
              <w:rPr>
                <w:sz w:val="24"/>
                <w:szCs w:val="24"/>
              </w:rPr>
              <w:t>, П37-38 стр.272-289</w:t>
            </w:r>
            <w:r w:rsidR="003A4342">
              <w:rPr>
                <w:sz w:val="24"/>
                <w:szCs w:val="24"/>
              </w:rPr>
              <w:t>, вопросы.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D4650B" w:rsidRDefault="00D4650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26</w:t>
            </w:r>
          </w:p>
        </w:tc>
        <w:tc>
          <w:tcPr>
            <w:tcW w:w="2086" w:type="dxa"/>
            <w:gridSpan w:val="3"/>
          </w:tcPr>
          <w:p w:rsidR="00EB09DD" w:rsidRPr="00D4650B" w:rsidRDefault="00B11B0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Просвещения и просвещенный абсолютизм.</w:t>
            </w:r>
          </w:p>
        </w:tc>
        <w:tc>
          <w:tcPr>
            <w:tcW w:w="608" w:type="dxa"/>
          </w:tcPr>
          <w:p w:rsidR="00EB09DD" w:rsidRPr="00B11B07" w:rsidRDefault="00B11B0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B11B07" w:rsidRDefault="00B11B0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комбинированный</w:t>
            </w:r>
          </w:p>
        </w:tc>
        <w:tc>
          <w:tcPr>
            <w:tcW w:w="1763" w:type="dxa"/>
          </w:tcPr>
          <w:p w:rsidR="00EB09DD" w:rsidRPr="00B11B07" w:rsidRDefault="00B11B0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идеология просвещения, особенности Просвещения во Франции, просвещенный в Австрии и Пруссии: опыт реформ </w:t>
            </w:r>
            <w:r>
              <w:rPr>
                <w:sz w:val="24"/>
                <w:szCs w:val="24"/>
              </w:rPr>
              <w:lastRenderedPageBreak/>
              <w:t>«сверху»</w:t>
            </w:r>
          </w:p>
        </w:tc>
        <w:tc>
          <w:tcPr>
            <w:tcW w:w="2322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1427" w:type="dxa"/>
          </w:tcPr>
          <w:p w:rsidR="00EB09DD" w:rsidRPr="00B11B07" w:rsidRDefault="00B11B0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просвещенный абсолютизм</w:t>
            </w:r>
          </w:p>
        </w:tc>
        <w:tc>
          <w:tcPr>
            <w:tcW w:w="1248" w:type="dxa"/>
            <w:gridSpan w:val="2"/>
          </w:tcPr>
          <w:p w:rsidR="00EB09DD" w:rsidRPr="00B11B07" w:rsidRDefault="00B11B0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 характеризовать взгляды просветителей.</w:t>
            </w:r>
          </w:p>
        </w:tc>
        <w:tc>
          <w:tcPr>
            <w:tcW w:w="1185" w:type="dxa"/>
          </w:tcPr>
          <w:p w:rsidR="00EB09DD" w:rsidRPr="00B11B07" w:rsidRDefault="00B11B0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задания с развернутым ответом, таблица.</w:t>
            </w:r>
          </w:p>
        </w:tc>
        <w:tc>
          <w:tcPr>
            <w:tcW w:w="1229" w:type="dxa"/>
          </w:tcPr>
          <w:p w:rsidR="00EB09DD" w:rsidRPr="00B11B07" w:rsidRDefault="00BF3CD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30 стр 228-235, вопросы, таблица, подготовить сообщения о Франкли</w:t>
            </w:r>
            <w:r>
              <w:rPr>
                <w:sz w:val="24"/>
                <w:szCs w:val="24"/>
              </w:rPr>
              <w:lastRenderedPageBreak/>
              <w:t>не, Джефферсоне, Вашингтоне.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BF3CD7" w:rsidRDefault="00BF3CD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27</w:t>
            </w:r>
          </w:p>
        </w:tc>
        <w:tc>
          <w:tcPr>
            <w:tcW w:w="2086" w:type="dxa"/>
            <w:gridSpan w:val="3"/>
          </w:tcPr>
          <w:p w:rsidR="00EB09DD" w:rsidRPr="00BF3CD7" w:rsidRDefault="00BF3CD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Промышленный переворот и его значение</w:t>
            </w:r>
          </w:p>
        </w:tc>
        <w:tc>
          <w:tcPr>
            <w:tcW w:w="608" w:type="dxa"/>
          </w:tcPr>
          <w:p w:rsidR="00EB09DD" w:rsidRPr="00BF3CD7" w:rsidRDefault="00BF3CD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164E70" w:rsidRDefault="00164E7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</w:t>
            </w:r>
          </w:p>
        </w:tc>
        <w:tc>
          <w:tcPr>
            <w:tcW w:w="1763" w:type="dxa"/>
          </w:tcPr>
          <w:p w:rsidR="00EB09DD" w:rsidRPr="00164E70" w:rsidRDefault="00164E7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технический прогресс в 18 середине 19 веков, промышленный переворот, развитие капиталистических отношений, социальная структура индустриального общества в 19 веке, марксизм и рабочее революционное движение</w:t>
            </w:r>
          </w:p>
        </w:tc>
        <w:tc>
          <w:tcPr>
            <w:tcW w:w="2322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1427" w:type="dxa"/>
          </w:tcPr>
          <w:p w:rsidR="00EB09DD" w:rsidRPr="00164E70" w:rsidRDefault="00164E7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промышленный переворот, мануфактура, луддизма, забастовка, рабочие союзы,    </w:t>
            </w:r>
          </w:p>
        </w:tc>
        <w:tc>
          <w:tcPr>
            <w:tcW w:w="1248" w:type="dxa"/>
            <w:gridSpan w:val="2"/>
          </w:tcPr>
          <w:p w:rsidR="00EB09DD" w:rsidRPr="00164E70" w:rsidRDefault="00164E70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уметь выявлятьпредпосылки, особенности и значение промышленного переворота.  </w:t>
            </w:r>
          </w:p>
        </w:tc>
        <w:tc>
          <w:tcPr>
            <w:tcW w:w="1185" w:type="dxa"/>
          </w:tcPr>
          <w:p w:rsidR="00EB09DD" w:rsidRPr="005E0888" w:rsidRDefault="005E088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задания с развернутым ответом,схема.</w:t>
            </w:r>
          </w:p>
        </w:tc>
        <w:tc>
          <w:tcPr>
            <w:tcW w:w="1229" w:type="dxa"/>
          </w:tcPr>
          <w:p w:rsidR="00EB09DD" w:rsidRPr="005E0888" w:rsidRDefault="005E088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35 стр. 253-262,вопросы, заполнить таблицу «Предпосылки и последствия промышленного переворота  в Англии»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14751E" w:rsidTr="0051416B">
        <w:tc>
          <w:tcPr>
            <w:tcW w:w="533" w:type="dxa"/>
          </w:tcPr>
          <w:p w:rsidR="00EB09DD" w:rsidRPr="005E0888" w:rsidRDefault="005E088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2086" w:type="dxa"/>
            <w:gridSpan w:val="3"/>
          </w:tcPr>
          <w:p w:rsidR="00EB09DD" w:rsidRPr="005E0888" w:rsidRDefault="0024541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Мир Востока в 18 веке: наступление колониальной системы </w:t>
            </w:r>
          </w:p>
        </w:tc>
        <w:tc>
          <w:tcPr>
            <w:tcW w:w="608" w:type="dxa"/>
          </w:tcPr>
          <w:p w:rsidR="00EB09DD" w:rsidRPr="005E0888" w:rsidRDefault="005E088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EB09DD" w:rsidRPr="005E0888" w:rsidRDefault="005E088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изучения нового материала</w:t>
            </w:r>
          </w:p>
        </w:tc>
        <w:tc>
          <w:tcPr>
            <w:tcW w:w="1763" w:type="dxa"/>
          </w:tcPr>
          <w:p w:rsidR="00EB09DD" w:rsidRPr="005E0888" w:rsidRDefault="0024541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ослабление Османской империи, Британское завоевание Индии, Китай.</w:t>
            </w:r>
          </w:p>
        </w:tc>
        <w:tc>
          <w:tcPr>
            <w:tcW w:w="2322" w:type="dxa"/>
          </w:tcPr>
          <w:p w:rsidR="00EB09DD" w:rsidRPr="005E0888" w:rsidRDefault="00EB09DD" w:rsidP="00AB5A9E">
            <w:pPr>
              <w:rPr>
                <w:sz w:val="24"/>
                <w:szCs w:val="24"/>
              </w:rPr>
            </w:pPr>
          </w:p>
        </w:tc>
        <w:tc>
          <w:tcPr>
            <w:tcW w:w="1427" w:type="dxa"/>
          </w:tcPr>
          <w:p w:rsidR="00EB09DD" w:rsidRPr="005E0888" w:rsidRDefault="0024541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режим капитуляции, Ост-Индская компания, самоизоляция. </w:t>
            </w:r>
          </w:p>
        </w:tc>
        <w:tc>
          <w:tcPr>
            <w:tcW w:w="1248" w:type="dxa"/>
            <w:gridSpan w:val="2"/>
          </w:tcPr>
          <w:p w:rsidR="00EB09DD" w:rsidRPr="005621BB" w:rsidRDefault="0024541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 объяснять развития стран Востока.</w:t>
            </w:r>
          </w:p>
        </w:tc>
        <w:tc>
          <w:tcPr>
            <w:tcW w:w="1185" w:type="dxa"/>
          </w:tcPr>
          <w:p w:rsidR="00EB09DD" w:rsidRPr="005621BB" w:rsidRDefault="0024541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таблица</w:t>
            </w:r>
          </w:p>
        </w:tc>
        <w:tc>
          <w:tcPr>
            <w:tcW w:w="1229" w:type="dxa"/>
          </w:tcPr>
          <w:p w:rsidR="0024541C" w:rsidRPr="005621BB" w:rsidRDefault="005621B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3</w:t>
            </w:r>
            <w:r w:rsidR="0024541C">
              <w:rPr>
                <w:sz w:val="24"/>
                <w:szCs w:val="24"/>
              </w:rPr>
              <w:t xml:space="preserve">6 стр. 262-271, вопросы, заполнить таблицу 1 в.  «Китай </w:t>
            </w:r>
            <w:r w:rsidR="0024541C">
              <w:rPr>
                <w:sz w:val="24"/>
                <w:szCs w:val="24"/>
              </w:rPr>
              <w:lastRenderedPageBreak/>
              <w:t>на пути самоизоляции», 2 в. «Британское завоевание Индии».</w:t>
            </w:r>
          </w:p>
        </w:tc>
        <w:tc>
          <w:tcPr>
            <w:tcW w:w="567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EB09DD" w:rsidRDefault="00EB09DD" w:rsidP="00AB5A9E">
            <w:pPr>
              <w:rPr>
                <w:sz w:val="28"/>
                <w:szCs w:val="28"/>
              </w:rPr>
            </w:pPr>
          </w:p>
        </w:tc>
      </w:tr>
      <w:tr w:rsidR="005621BB" w:rsidTr="0051416B">
        <w:tc>
          <w:tcPr>
            <w:tcW w:w="533" w:type="dxa"/>
          </w:tcPr>
          <w:p w:rsidR="005621BB" w:rsidRPr="0024541C" w:rsidRDefault="0024541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29</w:t>
            </w:r>
          </w:p>
        </w:tc>
        <w:tc>
          <w:tcPr>
            <w:tcW w:w="2086" w:type="dxa"/>
            <w:gridSpan w:val="3"/>
          </w:tcPr>
          <w:p w:rsidR="005621BB" w:rsidRPr="005E0888" w:rsidRDefault="006F5BB2" w:rsidP="007210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Общественно-политическое и духовное развитие стран Западной Европы в первой половине19 века</w:t>
            </w:r>
          </w:p>
        </w:tc>
        <w:tc>
          <w:tcPr>
            <w:tcW w:w="608" w:type="dxa"/>
          </w:tcPr>
          <w:p w:rsidR="005621BB" w:rsidRPr="005E0888" w:rsidRDefault="005621BB" w:rsidP="007210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5621BB" w:rsidRPr="005E0888" w:rsidRDefault="006F5BB2" w:rsidP="007210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 с элементами беседы</w:t>
            </w:r>
          </w:p>
        </w:tc>
        <w:tc>
          <w:tcPr>
            <w:tcW w:w="1763" w:type="dxa"/>
          </w:tcPr>
          <w:p w:rsidR="005621BB" w:rsidRPr="005E0888" w:rsidRDefault="006F5BB2" w:rsidP="003A43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Мировоззрение человека индустриального общества. Культурное и философское наследие Нового времени.</w:t>
            </w:r>
            <w:r w:rsidR="005621BB">
              <w:rPr>
                <w:sz w:val="24"/>
                <w:szCs w:val="24"/>
              </w:rPr>
              <w:t xml:space="preserve"> </w:t>
            </w:r>
          </w:p>
        </w:tc>
        <w:tc>
          <w:tcPr>
            <w:tcW w:w="2322" w:type="dxa"/>
          </w:tcPr>
          <w:p w:rsidR="005621BB" w:rsidRPr="005E0888" w:rsidRDefault="0084084F" w:rsidP="007210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утверждение механических взглядов на мироздание.</w:t>
            </w:r>
          </w:p>
        </w:tc>
        <w:tc>
          <w:tcPr>
            <w:tcW w:w="1427" w:type="dxa"/>
          </w:tcPr>
          <w:p w:rsidR="005621BB" w:rsidRPr="005E0888" w:rsidRDefault="005621BB" w:rsidP="007210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9B0BCB">
              <w:rPr>
                <w:sz w:val="24"/>
                <w:szCs w:val="24"/>
              </w:rPr>
              <w:t>либеральные идеи, утилитаристы, консерватизм,  утопический социализм, марксизм, «Союз коммунистов».</w:t>
            </w:r>
          </w:p>
        </w:tc>
        <w:tc>
          <w:tcPr>
            <w:tcW w:w="1248" w:type="dxa"/>
            <w:gridSpan w:val="2"/>
          </w:tcPr>
          <w:p w:rsidR="005621BB" w:rsidRPr="005621BB" w:rsidRDefault="005621BB" w:rsidP="007210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.</w:t>
            </w:r>
            <w:r w:rsidR="0084084F">
              <w:rPr>
                <w:sz w:val="24"/>
                <w:szCs w:val="24"/>
              </w:rPr>
              <w:t>уметь проводить поиск информации в источниках разного типа</w:t>
            </w:r>
          </w:p>
        </w:tc>
        <w:tc>
          <w:tcPr>
            <w:tcW w:w="1185" w:type="dxa"/>
          </w:tcPr>
          <w:p w:rsidR="005621BB" w:rsidRPr="005621BB" w:rsidRDefault="005621BB" w:rsidP="0072109E">
            <w:pPr>
              <w:rPr>
                <w:sz w:val="24"/>
                <w:szCs w:val="24"/>
              </w:rPr>
            </w:pPr>
          </w:p>
        </w:tc>
        <w:tc>
          <w:tcPr>
            <w:tcW w:w="1229" w:type="dxa"/>
          </w:tcPr>
          <w:p w:rsidR="005621BB" w:rsidRPr="005621BB" w:rsidRDefault="0084084F" w:rsidP="007210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 53-55 стр. 371-386, вопросы, заполнить таблицу.</w:t>
            </w:r>
          </w:p>
        </w:tc>
        <w:tc>
          <w:tcPr>
            <w:tcW w:w="567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</w:tr>
      <w:tr w:rsidR="005621BB" w:rsidTr="0051416B">
        <w:tc>
          <w:tcPr>
            <w:tcW w:w="533" w:type="dxa"/>
          </w:tcPr>
          <w:p w:rsidR="005621BB" w:rsidRPr="0024541C" w:rsidRDefault="0024541C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D2A97">
              <w:rPr>
                <w:sz w:val="24"/>
                <w:szCs w:val="24"/>
              </w:rPr>
              <w:t>0-31</w:t>
            </w:r>
          </w:p>
        </w:tc>
        <w:tc>
          <w:tcPr>
            <w:tcW w:w="2086" w:type="dxa"/>
            <w:gridSpan w:val="3"/>
          </w:tcPr>
          <w:p w:rsidR="005621BB" w:rsidRPr="006D2A97" w:rsidRDefault="006D2A9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Международные отношения в эпоху нового времени</w:t>
            </w:r>
          </w:p>
        </w:tc>
        <w:tc>
          <w:tcPr>
            <w:tcW w:w="608" w:type="dxa"/>
          </w:tcPr>
          <w:p w:rsidR="005621BB" w:rsidRPr="006D2A97" w:rsidRDefault="006D2A9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78" w:type="dxa"/>
          </w:tcPr>
          <w:p w:rsidR="005621BB" w:rsidRPr="006D2A97" w:rsidRDefault="006D2A9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 с элементами беседы.</w:t>
            </w:r>
          </w:p>
        </w:tc>
        <w:tc>
          <w:tcPr>
            <w:tcW w:w="1763" w:type="dxa"/>
          </w:tcPr>
          <w:p w:rsidR="005621BB" w:rsidRPr="006D2A97" w:rsidRDefault="006D2A9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Эволюция системы международных отношений в конце 15 – середине 19 веков. Зарождение </w:t>
            </w:r>
            <w:r>
              <w:rPr>
                <w:sz w:val="24"/>
                <w:szCs w:val="24"/>
              </w:rPr>
              <w:lastRenderedPageBreak/>
              <w:t>международного права.</w:t>
            </w:r>
          </w:p>
        </w:tc>
        <w:tc>
          <w:tcPr>
            <w:tcW w:w="2322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  <w:tc>
          <w:tcPr>
            <w:tcW w:w="1427" w:type="dxa"/>
          </w:tcPr>
          <w:p w:rsidR="005621BB" w:rsidRPr="009B0BCB" w:rsidRDefault="009B0BC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Тильзитский договор, континентальный блок, гражданское сознание, Венский </w:t>
            </w:r>
            <w:r>
              <w:rPr>
                <w:sz w:val="24"/>
                <w:szCs w:val="24"/>
              </w:rPr>
              <w:lastRenderedPageBreak/>
              <w:t>конгресс.</w:t>
            </w:r>
          </w:p>
        </w:tc>
        <w:tc>
          <w:tcPr>
            <w:tcW w:w="1248" w:type="dxa"/>
            <w:gridSpan w:val="2"/>
          </w:tcPr>
          <w:p w:rsidR="005621BB" w:rsidRPr="0084084F" w:rsidRDefault="0084084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уметь прослеживать развитие системы международных отношени</w:t>
            </w:r>
            <w:r>
              <w:rPr>
                <w:sz w:val="24"/>
                <w:szCs w:val="24"/>
              </w:rPr>
              <w:lastRenderedPageBreak/>
              <w:t>й</w:t>
            </w:r>
          </w:p>
        </w:tc>
        <w:tc>
          <w:tcPr>
            <w:tcW w:w="1185" w:type="dxa"/>
          </w:tcPr>
          <w:p w:rsidR="005621BB" w:rsidRPr="0084084F" w:rsidRDefault="0084084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вопросы</w:t>
            </w:r>
          </w:p>
        </w:tc>
        <w:tc>
          <w:tcPr>
            <w:tcW w:w="1229" w:type="dxa"/>
          </w:tcPr>
          <w:p w:rsidR="005621BB" w:rsidRPr="006D2A97" w:rsidRDefault="006D2A97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 39-41 стр289-306, вопросы, </w:t>
            </w:r>
            <w:r w:rsidR="006F5BB2">
              <w:rPr>
                <w:sz w:val="24"/>
                <w:szCs w:val="24"/>
              </w:rPr>
              <w:t>заполнить табли</w:t>
            </w:r>
            <w:r w:rsidR="0084084F">
              <w:rPr>
                <w:sz w:val="24"/>
                <w:szCs w:val="24"/>
              </w:rPr>
              <w:t xml:space="preserve">цу.П 51 </w:t>
            </w:r>
            <w:r w:rsidR="0084084F">
              <w:rPr>
                <w:sz w:val="24"/>
                <w:szCs w:val="24"/>
              </w:rPr>
              <w:lastRenderedPageBreak/>
              <w:t>стр.356-363, вопросы, за</w:t>
            </w:r>
            <w:r w:rsidR="006F5BB2">
              <w:rPr>
                <w:sz w:val="24"/>
                <w:szCs w:val="24"/>
              </w:rPr>
              <w:t>полнить таблицу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</w:tr>
      <w:tr w:rsidR="005621BB" w:rsidTr="0051416B">
        <w:tc>
          <w:tcPr>
            <w:tcW w:w="533" w:type="dxa"/>
          </w:tcPr>
          <w:p w:rsidR="005621BB" w:rsidRPr="003A4342" w:rsidRDefault="00C406F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32-</w:t>
            </w:r>
            <w:r w:rsidR="003A4342">
              <w:rPr>
                <w:sz w:val="24"/>
                <w:szCs w:val="24"/>
              </w:rPr>
              <w:t>33</w:t>
            </w:r>
          </w:p>
        </w:tc>
        <w:tc>
          <w:tcPr>
            <w:tcW w:w="2086" w:type="dxa"/>
            <w:gridSpan w:val="3"/>
          </w:tcPr>
          <w:p w:rsidR="005621BB" w:rsidRPr="003A4342" w:rsidRDefault="003A434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Государство Азии в эпоху европейского нового времени</w:t>
            </w:r>
          </w:p>
        </w:tc>
        <w:tc>
          <w:tcPr>
            <w:tcW w:w="608" w:type="dxa"/>
          </w:tcPr>
          <w:p w:rsidR="005621BB" w:rsidRPr="003A4342" w:rsidRDefault="003A434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78" w:type="dxa"/>
          </w:tcPr>
          <w:p w:rsidR="005621BB" w:rsidRPr="003A4342" w:rsidRDefault="00C406F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Лекция, классический урок.</w:t>
            </w:r>
          </w:p>
        </w:tc>
        <w:tc>
          <w:tcPr>
            <w:tcW w:w="1763" w:type="dxa"/>
          </w:tcPr>
          <w:p w:rsidR="005621BB" w:rsidRPr="00C406F8" w:rsidRDefault="00C406F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экономическое развитие в колониальных и зависимых странах . первые антиколониальные выступления народов Востока. Реставрация Мейдзи в Японии.</w:t>
            </w:r>
          </w:p>
        </w:tc>
        <w:tc>
          <w:tcPr>
            <w:tcW w:w="2322" w:type="dxa"/>
          </w:tcPr>
          <w:p w:rsidR="005621BB" w:rsidRPr="00C406F8" w:rsidRDefault="00C406F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Кризис традиционного общества в странах Азии и форма их проявления и последствий</w:t>
            </w:r>
          </w:p>
        </w:tc>
        <w:tc>
          <w:tcPr>
            <w:tcW w:w="1427" w:type="dxa"/>
          </w:tcPr>
          <w:p w:rsidR="005621BB" w:rsidRPr="009B0BCB" w:rsidRDefault="009B0BCB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«Опиумная »война, модернизация.</w:t>
            </w:r>
          </w:p>
        </w:tc>
        <w:tc>
          <w:tcPr>
            <w:tcW w:w="1248" w:type="dxa"/>
            <w:gridSpan w:val="2"/>
          </w:tcPr>
          <w:p w:rsidR="005621BB" w:rsidRPr="0084084F" w:rsidRDefault="0084084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 анализировать уникальное положения Японии и предпосылок ее перехода к индустриальному развитию</w:t>
            </w:r>
          </w:p>
        </w:tc>
        <w:tc>
          <w:tcPr>
            <w:tcW w:w="1185" w:type="dxa"/>
          </w:tcPr>
          <w:p w:rsidR="005621BB" w:rsidRPr="0084084F" w:rsidRDefault="0084084F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таблица, вопросы</w:t>
            </w:r>
          </w:p>
        </w:tc>
        <w:tc>
          <w:tcPr>
            <w:tcW w:w="1229" w:type="dxa"/>
          </w:tcPr>
          <w:p w:rsidR="005621BB" w:rsidRPr="00C406F8" w:rsidRDefault="00C406F8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П28 стр. 213-220, вопросы, составить план «Индия под властью завоевателей»</w:t>
            </w:r>
            <w:r w:rsidR="006D2A97">
              <w:rPr>
                <w:sz w:val="24"/>
                <w:szCs w:val="24"/>
              </w:rPr>
              <w:t>, П 45-46 стр. 321-331, вопросы, заполнить таблицу.</w:t>
            </w:r>
          </w:p>
        </w:tc>
        <w:tc>
          <w:tcPr>
            <w:tcW w:w="567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</w:tr>
      <w:tr w:rsidR="005621BB" w:rsidTr="0051416B">
        <w:tc>
          <w:tcPr>
            <w:tcW w:w="533" w:type="dxa"/>
          </w:tcPr>
          <w:p w:rsidR="005621BB" w:rsidRPr="003A4342" w:rsidRDefault="003A434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2086" w:type="dxa"/>
            <w:gridSpan w:val="3"/>
          </w:tcPr>
          <w:p w:rsidR="005621BB" w:rsidRPr="003A4342" w:rsidRDefault="003A434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Повторительно-обобщающий урок по теме «Новое время. Эпоха модернизации»</w:t>
            </w:r>
          </w:p>
        </w:tc>
        <w:tc>
          <w:tcPr>
            <w:tcW w:w="608" w:type="dxa"/>
          </w:tcPr>
          <w:p w:rsidR="005621BB" w:rsidRPr="003A4342" w:rsidRDefault="003A434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8" w:type="dxa"/>
          </w:tcPr>
          <w:p w:rsidR="005621BB" w:rsidRPr="003A4342" w:rsidRDefault="003A4342" w:rsidP="00AB5A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проверки знаний и умений</w:t>
            </w:r>
          </w:p>
        </w:tc>
        <w:tc>
          <w:tcPr>
            <w:tcW w:w="1763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  <w:tc>
          <w:tcPr>
            <w:tcW w:w="2322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  <w:tc>
          <w:tcPr>
            <w:tcW w:w="1427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  <w:tc>
          <w:tcPr>
            <w:tcW w:w="1248" w:type="dxa"/>
            <w:gridSpan w:val="2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  <w:tc>
          <w:tcPr>
            <w:tcW w:w="1185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  <w:tc>
          <w:tcPr>
            <w:tcW w:w="1229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  <w:tc>
          <w:tcPr>
            <w:tcW w:w="644" w:type="dxa"/>
          </w:tcPr>
          <w:p w:rsidR="005621BB" w:rsidRDefault="005621BB" w:rsidP="00AB5A9E">
            <w:pPr>
              <w:rPr>
                <w:sz w:val="28"/>
                <w:szCs w:val="28"/>
              </w:rPr>
            </w:pPr>
          </w:p>
        </w:tc>
      </w:tr>
    </w:tbl>
    <w:p w:rsidR="00EB09DD" w:rsidRDefault="009B0BCB" w:rsidP="00AB5A9E">
      <w:pPr>
        <w:rPr>
          <w:sz w:val="28"/>
          <w:szCs w:val="28"/>
        </w:rPr>
      </w:pPr>
      <w:r>
        <w:rPr>
          <w:sz w:val="28"/>
          <w:szCs w:val="28"/>
        </w:rPr>
        <w:t xml:space="preserve">Итого: 34 часа </w:t>
      </w:r>
    </w:p>
    <w:sectPr w:rsidR="00EB09DD" w:rsidSect="00EB09D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2659BB"/>
    <w:rsid w:val="00027E49"/>
    <w:rsid w:val="00037355"/>
    <w:rsid w:val="00110AB0"/>
    <w:rsid w:val="00131363"/>
    <w:rsid w:val="0014751E"/>
    <w:rsid w:val="00164E70"/>
    <w:rsid w:val="00191600"/>
    <w:rsid w:val="001C490A"/>
    <w:rsid w:val="001D5825"/>
    <w:rsid w:val="0024541C"/>
    <w:rsid w:val="002659BB"/>
    <w:rsid w:val="002A68FA"/>
    <w:rsid w:val="002F1DFE"/>
    <w:rsid w:val="00386B8B"/>
    <w:rsid w:val="003A4342"/>
    <w:rsid w:val="00427560"/>
    <w:rsid w:val="00430E12"/>
    <w:rsid w:val="004947FD"/>
    <w:rsid w:val="004A40A3"/>
    <w:rsid w:val="004B0465"/>
    <w:rsid w:val="0051416B"/>
    <w:rsid w:val="005621BB"/>
    <w:rsid w:val="005B7878"/>
    <w:rsid w:val="005E0888"/>
    <w:rsid w:val="006557A0"/>
    <w:rsid w:val="006C27AC"/>
    <w:rsid w:val="006C7685"/>
    <w:rsid w:val="006D2A97"/>
    <w:rsid w:val="006F5BB2"/>
    <w:rsid w:val="00701FB9"/>
    <w:rsid w:val="0072634C"/>
    <w:rsid w:val="00735488"/>
    <w:rsid w:val="0084084F"/>
    <w:rsid w:val="0084320C"/>
    <w:rsid w:val="008C13F3"/>
    <w:rsid w:val="009813DB"/>
    <w:rsid w:val="00982B61"/>
    <w:rsid w:val="00986D14"/>
    <w:rsid w:val="009B0BCB"/>
    <w:rsid w:val="00A2487A"/>
    <w:rsid w:val="00A9312D"/>
    <w:rsid w:val="00AB5A9E"/>
    <w:rsid w:val="00AB6CFB"/>
    <w:rsid w:val="00B02E2D"/>
    <w:rsid w:val="00B11B07"/>
    <w:rsid w:val="00BA1715"/>
    <w:rsid w:val="00BD663B"/>
    <w:rsid w:val="00BF3CD7"/>
    <w:rsid w:val="00C020B6"/>
    <w:rsid w:val="00C406F8"/>
    <w:rsid w:val="00C46C7A"/>
    <w:rsid w:val="00C773CA"/>
    <w:rsid w:val="00C83ECF"/>
    <w:rsid w:val="00CD21E0"/>
    <w:rsid w:val="00CD55BE"/>
    <w:rsid w:val="00D4650B"/>
    <w:rsid w:val="00D9650E"/>
    <w:rsid w:val="00DD14AF"/>
    <w:rsid w:val="00DD6E2E"/>
    <w:rsid w:val="00E869B3"/>
    <w:rsid w:val="00E86DD4"/>
    <w:rsid w:val="00EB09DD"/>
    <w:rsid w:val="00EB4816"/>
    <w:rsid w:val="00F45254"/>
    <w:rsid w:val="00F452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373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1</Pages>
  <Words>2276</Words>
  <Characters>12975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20</cp:revision>
  <dcterms:created xsi:type="dcterms:W3CDTF">2012-07-28T08:53:00Z</dcterms:created>
  <dcterms:modified xsi:type="dcterms:W3CDTF">2012-08-01T09:44:00Z</dcterms:modified>
</cp:coreProperties>
</file>